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 июня 2006 г. N 7904</w:t>
      </w:r>
    </w:p>
    <w:p w:rsidR="003B768B" w:rsidRDefault="003B76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768B" w:rsidRDefault="003B76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РОССИЙСКОЙ ФЕДЕРАЦИИ ПО ДЕЛАМ ГРАЖДАНСКОЙ</w:t>
      </w:r>
    </w:p>
    <w:p w:rsidR="003B768B" w:rsidRDefault="003B76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ОБОРОНЫ, ЧРЕЗВЫЧАЙНЫМ СИТУАЦИЯМ И ЛИКВИДАЦИИ</w:t>
      </w:r>
    </w:p>
    <w:p w:rsidR="003B768B" w:rsidRDefault="003B76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ПОСЛЕДСТВИЙ СТИХИЙНЫХ БЕДСТВИЙ</w:t>
      </w:r>
    </w:p>
    <w:p w:rsidR="003B768B" w:rsidRDefault="003B768B">
      <w:pPr>
        <w:pStyle w:val="ConsPlusTitle"/>
        <w:jc w:val="center"/>
        <w:rPr>
          <w:sz w:val="20"/>
          <w:szCs w:val="20"/>
        </w:rPr>
      </w:pPr>
    </w:p>
    <w:p w:rsidR="003B768B" w:rsidRDefault="003B76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3B768B" w:rsidRDefault="003B76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 мая 2006 г. N 270</w:t>
      </w:r>
    </w:p>
    <w:p w:rsidR="003B768B" w:rsidRDefault="003B768B">
      <w:pPr>
        <w:pStyle w:val="ConsPlusTitle"/>
        <w:jc w:val="center"/>
        <w:rPr>
          <w:sz w:val="20"/>
          <w:szCs w:val="20"/>
        </w:rPr>
      </w:pPr>
    </w:p>
    <w:p w:rsidR="003B768B" w:rsidRDefault="003B76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ИНСТРУКЦИИ</w:t>
      </w:r>
    </w:p>
    <w:p w:rsidR="003B768B" w:rsidRDefault="003B76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 ПРИЕМА, РЕГИСТРАЦИИ И ПРОВЕРКИ</w:t>
      </w:r>
    </w:p>
    <w:p w:rsidR="003B768B" w:rsidRDefault="003B76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СООБЩЕНИЙ О ПРЕСТУПЛЕНИЯХ И ИНЫХ ПРОИСШЕСТВИЯХ В ОРГАНАХ</w:t>
      </w:r>
    </w:p>
    <w:p w:rsidR="003B768B" w:rsidRDefault="003B76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ПРОТИВОПОЖАРНОЙ СЛУЖБЫ МИНИСТЕРСТВА</w:t>
      </w:r>
    </w:p>
    <w:p w:rsidR="003B768B" w:rsidRDefault="003B76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 ПО ДЕЛАМ ГРАЖДАНСКОЙ ОБОРОНЫ,</w:t>
      </w:r>
    </w:p>
    <w:p w:rsidR="003B768B" w:rsidRDefault="003B76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ЧРЕЗВЫЧАЙНЫМ СИТУАЦИЯМ И ЛИКВИДАЦИИ</w:t>
      </w:r>
    </w:p>
    <w:p w:rsidR="003B768B" w:rsidRDefault="003B76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ПОСЛЕДСТВИЙ СТИХИЙНЫХ БЕДСТВИЙ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РФ от 22.06.2010 N 289)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 Правительства Российской Федерации от 21.12.2004 N 820 утратило силу в связи с изданием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12.04.2012 N 290 "О федеральном государственном пожарном надзоре".</w:t>
      </w:r>
    </w:p>
    <w:p w:rsidR="003B768B" w:rsidRDefault="003B76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статьями 40,</w:t>
        </w:r>
      </w:hyperlink>
      <w:r>
        <w:rPr>
          <w:rFonts w:ascii="Calibri" w:hAnsi="Calibri" w:cs="Calibri"/>
        </w:rPr>
        <w:t xml:space="preserve"> </w:t>
      </w:r>
      <w:hyperlink r:id="rId8" w:history="1">
        <w:r>
          <w:rPr>
            <w:rFonts w:ascii="Calibri" w:hAnsi="Calibri" w:cs="Calibri"/>
            <w:color w:val="0000FF"/>
          </w:rPr>
          <w:t>144</w:t>
        </w:r>
      </w:hyperlink>
      <w:r>
        <w:rPr>
          <w:rFonts w:ascii="Calibri" w:hAnsi="Calibri" w:cs="Calibri"/>
        </w:rPr>
        <w:t xml:space="preserve"> Уголовно-процессуального кодекса Российской Федерации (Собрание законодательства Российской Федерации, 2001, N 52 (ч. I), ст. 4921), </w:t>
      </w:r>
      <w:hyperlink r:id="rId9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закона от 21 декабря 1994 г. N 69-ФЗ "О пожарной безопасности" (Собрание законодательства Российской Федерации, 1994, N 35, ст. 3649), </w:t>
      </w:r>
      <w:hyperlink r:id="rId10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21 декабря 2004 г. N 820 "О государственном пожарном надзоре" (Собрание законодательства Российской Федерации, 2004, N 52 (ч. II), ст. 5491), а также во исполнение </w:t>
      </w:r>
      <w:hyperlink r:id="rId11" w:history="1">
        <w:r>
          <w:rPr>
            <w:rFonts w:ascii="Calibri" w:hAnsi="Calibri" w:cs="Calibri"/>
            <w:color w:val="0000FF"/>
          </w:rPr>
          <w:t>пункта 5.2</w:t>
        </w:r>
      </w:hyperlink>
      <w:r>
        <w:rPr>
          <w:rFonts w:ascii="Calibri" w:hAnsi="Calibri" w:cs="Calibri"/>
        </w:rPr>
        <w:t xml:space="preserve"> Приказа Генеральной прокуратуры Российской Федерации,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юстиции Российской Федерации, Федеральной службы безопасности Российской Федерации, Министерства экономического развития и торговли Российской Федерации, Федеральной службы Российской Федерации по контролю за оборотом наркотиков от 29 декабря 2005 г. N 39/1070/1021/253/780/353/399 "О едином учете преступлений" (зарегистрирован в Министерстве юстиции Российской Федерации 30 декабря 2005 г., регистрационный N 7339) приказываю: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40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о порядке приема, регистрации и проверки сообщений о преступлениях и иных происшествиях в органах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МЧС России от 15.06.2004 N 283 "Об утверждении Инструкции о порядке приема, регистрации, разрешения и учета сообщений о преступлениях, связанных с пожарами, и иной информации о пожарах" (зарегистрирован в Министерстве юстиции Российской Федерации 16 сентября 2004 г., регистрационный N 6028).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С.К.ШОЙГУ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МЧС России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02.05.2006 N 270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pStyle w:val="ConsPlusTitle"/>
        <w:jc w:val="center"/>
        <w:rPr>
          <w:sz w:val="20"/>
          <w:szCs w:val="20"/>
        </w:rPr>
      </w:pPr>
      <w:bookmarkStart w:id="0" w:name="Par40"/>
      <w:bookmarkEnd w:id="0"/>
      <w:r>
        <w:rPr>
          <w:sz w:val="20"/>
          <w:szCs w:val="20"/>
        </w:rPr>
        <w:t>ИНСТРУКЦИЯ</w:t>
      </w:r>
    </w:p>
    <w:p w:rsidR="003B768B" w:rsidRDefault="003B76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 ПРИЕМА, РЕГИСТРАЦИИ И ПРОВЕРКИ</w:t>
      </w:r>
    </w:p>
    <w:p w:rsidR="003B768B" w:rsidRDefault="003B76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СООБЩЕНИЙ О ПРЕСТУПЛЕНИЯХ И ИНЫХ ПРОИСШЕСТВИЯХ В ОРГАНАХ</w:t>
      </w:r>
    </w:p>
    <w:p w:rsidR="003B768B" w:rsidRDefault="003B76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ПРОТИВОПОЖАРНОЙ СЛУЖБЫ МИНИСТЕРСТВА</w:t>
      </w:r>
    </w:p>
    <w:p w:rsidR="003B768B" w:rsidRDefault="003B76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 ПО ДЕЛАМ ГРАЖДАНСКОЙ ОБОРОНЫ,</w:t>
      </w:r>
    </w:p>
    <w:p w:rsidR="003B768B" w:rsidRDefault="003B76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ЧРЕЗВЫЧАЙНЫМ СИТУАЦИЯМ И ЛИКВИДАЦИИ</w:t>
      </w:r>
    </w:p>
    <w:p w:rsidR="003B768B" w:rsidRDefault="003B76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ПОСЛЕДСТВИЙ СТИХИЙНЫХ БЕДСТВИЙ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РФ от 22.06.2010 N 289)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Настоящая Инструкция разработана на основе Уголовно-процессуального </w:t>
      </w:r>
      <w:hyperlink r:id="rId14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&lt;*&gt; (далее - УПК Российской Федерации),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пожарной безопасности" &lt;**&gt;, иных федеральных законов и </w:t>
      </w:r>
      <w:hyperlink r:id="rId16" w:history="1">
        <w:r>
          <w:rPr>
            <w:rFonts w:ascii="Calibri" w:hAnsi="Calibri" w:cs="Calibri"/>
            <w:color w:val="0000FF"/>
          </w:rPr>
          <w:t>Типового положения</w:t>
        </w:r>
      </w:hyperlink>
      <w:r>
        <w:rPr>
          <w:rFonts w:ascii="Calibri" w:hAnsi="Calibri" w:cs="Calibri"/>
        </w:rPr>
        <w:t xml:space="preserve"> о едином порядке организации приема, регистрации и проверки сообщений о преступлениях, утвержденного Приказом Генеральной прокуратуры Российской Федерации, МВД России, МЧС России, Минюста России, ФСБ России, Минэкономразвития России и ФСКН России от 29 декабря 2005 г. N 39/1070/1021/253/780/353/399 "О едином учете преступлений" и устанавливает единый порядок приема, регистрации и проверки сообщений о преступлениях и иных происшествиях &lt;***&gt; в органах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(далее - органы ГПС МЧС России, если не указано иное), а также определяет порядок ведомственного контроля за его соблюдением.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2001, N 52 (ч. I), ст. 4921.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Собрание законодательства Российской Федерации, 1994, N 35, ст. 3649.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Для целей настоящей Инструкции под сообщением об ином происшествии следует понимать информацию об административных правонарушениях и событиях, угрожающих личной или общественной безопасности, связанных с пожарами, поступившую по телефону, телеграфу, факсимильной и иным видам связи, а также сведения об этом, содержащиеся в жалобах и иных обращениях граждан, должностных лиц и организаций.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8"/>
      <w:bookmarkEnd w:id="1"/>
      <w:r>
        <w:rPr>
          <w:rFonts w:ascii="Calibri" w:hAnsi="Calibri" w:cs="Calibri"/>
        </w:rPr>
        <w:t>2. Действие Инструкции распространяется на следующих должностных лиц органов ГПС МЧС России в пределах их компетенции: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9"/>
      <w:bookmarkEnd w:id="2"/>
      <w:r>
        <w:rPr>
          <w:rFonts w:ascii="Calibri" w:hAnsi="Calibri" w:cs="Calibri"/>
        </w:rPr>
        <w:t>а) заместителей главного государственного инспектора Российской Федерации по пожарному надзору; государственных инспекторов Российской Федерации по пожарному надзору - начальников управлений государственного пожарного надзора региональных центров по делам гражданской обороны, чрезвычайным ситуациям и ликвидации последствий стихийных бедствий; главных государственных инспекторов субъектов Российской Федерации по пожарному надзору и их заместителей;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0"/>
      <w:bookmarkEnd w:id="3"/>
      <w:r>
        <w:rPr>
          <w:rFonts w:ascii="Calibri" w:hAnsi="Calibri" w:cs="Calibri"/>
        </w:rPr>
        <w:t>б) главных государственных инспекторов специальных и воинских подразделений федеральной противопожарной службы по пожарному надзору и их заместителей; главных государственных инспекторов городов (районов) субъектов Российской Федерации по пожарному надзору и их заместителей;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РФ от 22.06.2010 N 289)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3"/>
      <w:bookmarkEnd w:id="4"/>
      <w:r>
        <w:rPr>
          <w:rFonts w:ascii="Calibri" w:hAnsi="Calibri" w:cs="Calibri"/>
        </w:rPr>
        <w:t>в) старших дознавателей и дознавателей органов ГПС МЧС России (далее - дознаватели ГПС МЧС России);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г) иных должностных лиц органов ГПС МЧС России.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Организация работы по обеспечению приема, регистрации и проверки сообщений о преступлениях и иных происшествиях, контроль за их осуществлением возлагаются на должностных лиц, указанных в </w:t>
      </w:r>
      <w:hyperlink w:anchor="Par5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60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пункта 2 настоящей Инструкции.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Невыполнение или ненадлежащее выполнение должностными лицами, указанными в настоящей Инструкции, возложенных на них полномочий и обязанностей по приему, регистрации, проверке сообщений о преступлениях и иных происшествиях, а также принятию по ним процессуальных решений влечет за собой ответственность, установленную законодательством Российской Федерации.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Прием сообщений о преступлениях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Сообщения о преступлениях вне зависимости от территории и времени совершения преступных деяний, полноты сообщаемых сведений и формы представления, а также подследственности принимаются во всех органах ГПС МЧС России.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общедоступных помещениях административных зданий органов ГПС МЧС России на стендах размещаются: выписки из положений </w:t>
      </w:r>
      <w:hyperlink r:id="rId18" w:history="1">
        <w:r>
          <w:rPr>
            <w:rFonts w:ascii="Calibri" w:hAnsi="Calibri" w:cs="Calibri"/>
            <w:color w:val="0000FF"/>
          </w:rPr>
          <w:t>УПК</w:t>
        </w:r>
      </w:hyperlink>
      <w:r>
        <w:rPr>
          <w:rFonts w:ascii="Calibri" w:hAnsi="Calibri" w:cs="Calibri"/>
        </w:rPr>
        <w:t xml:space="preserve"> Российской Федерации и настоящей Инструкции, регламентирующих порядок приема сообщений о преступлениях; образцы письменного заявления о преступлении, письменного заявления о явке с повинной и требования по их составлению; перечень должностных лиц органов ГПС МЧС России, правомочных принимать такие сообщения, а также оформлять протоколы принятия устного заявления о преступлении; сведения о руководителях и иных должностных лицах органов прокуратуры и суда (должность, фамилия, имя, отчество должностного лица, адрес органа и номер служебного телефона), которым в соответствии с </w:t>
      </w:r>
      <w:hyperlink r:id="rId19" w:history="1">
        <w:r>
          <w:rPr>
            <w:rFonts w:ascii="Calibri" w:hAnsi="Calibri" w:cs="Calibri"/>
            <w:color w:val="0000FF"/>
          </w:rPr>
          <w:t>УПК</w:t>
        </w:r>
      </w:hyperlink>
      <w:r>
        <w:rPr>
          <w:rFonts w:ascii="Calibri" w:hAnsi="Calibri" w:cs="Calibri"/>
        </w:rPr>
        <w:t xml:space="preserve"> Российской Федерации могут быть обжалованы действия, связанные с приемом (или отказом в приеме) сообщений о преступлениях. Такая информация может быть доведена полностью или частично до сведения граждан через средства массовой информации и размещена на Интернет-сайте МЧС России и (или) интернет-сайтах территориальных органов МЧС России.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Правомочными осуществлять прием сообщений о преступлениях и оформлять их в соответствии с требованиями </w:t>
      </w:r>
      <w:hyperlink r:id="rId20" w:history="1">
        <w:r>
          <w:rPr>
            <w:rFonts w:ascii="Calibri" w:hAnsi="Calibri" w:cs="Calibri"/>
            <w:color w:val="0000FF"/>
          </w:rPr>
          <w:t>УПК</w:t>
        </w:r>
      </w:hyperlink>
      <w:r>
        <w:rPr>
          <w:rFonts w:ascii="Calibri" w:hAnsi="Calibri" w:cs="Calibri"/>
        </w:rPr>
        <w:t xml:space="preserve"> Российской Федерации являются должностные лица, указанные в </w:t>
      </w:r>
      <w:hyperlink w:anchor="Par59" w:history="1">
        <w:r>
          <w:rPr>
            <w:rFonts w:ascii="Calibri" w:hAnsi="Calibri" w:cs="Calibri"/>
            <w:color w:val="0000FF"/>
          </w:rPr>
          <w:t>подпунктах "а",</w:t>
        </w:r>
      </w:hyperlink>
      <w:r>
        <w:rPr>
          <w:rFonts w:ascii="Calibri" w:hAnsi="Calibri" w:cs="Calibri"/>
        </w:rPr>
        <w:t xml:space="preserve"> </w:t>
      </w:r>
      <w:hyperlink w:anchor="Par60" w:history="1">
        <w:r>
          <w:rPr>
            <w:rFonts w:ascii="Calibri" w:hAnsi="Calibri" w:cs="Calibri"/>
            <w:color w:val="0000FF"/>
          </w:rPr>
          <w:t>"б",</w:t>
        </w:r>
      </w:hyperlink>
      <w:r>
        <w:rPr>
          <w:rFonts w:ascii="Calibri" w:hAnsi="Calibri" w:cs="Calibri"/>
        </w:rPr>
        <w:t xml:space="preserve"> </w:t>
      </w:r>
      <w:hyperlink w:anchor="Par63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пункта 2 настоящей Инструкции.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лица органов ГПС МЧС России, перечисленные в </w:t>
      </w:r>
      <w:hyperlink w:anchor="Par5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60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пункта 2 настоящей Инструкции, вправе уполномочить своими распоряжениями иных подчиненных должностных лиц, с учетом степени их юридической подготовки, принимать и оформлять сообщения о преступлениях.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лица, указанные в </w:t>
      </w:r>
      <w:hyperlink w:anchor="Par5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60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пункта 2 настоящей Инструкции, принимают сообщения о преступлениях, как правило, в дни и часы, предусмотренные графиком приема граждан.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Круглосуточный прием сообщений о преступлениях и их оформление осуществляются в органах ГПС МЧС России при наличии организованного постоянного дежурства дознавателей, а также должностных лиц, уполномоченных на осуществление этих действий. Их отсутствие не является основанием для иных должностных лиц, указанных в </w:t>
      </w:r>
      <w:hyperlink w:anchor="Par64" w:history="1">
        <w:r>
          <w:rPr>
            <w:rFonts w:ascii="Calibri" w:hAnsi="Calibri" w:cs="Calibri"/>
            <w:color w:val="0000FF"/>
          </w:rPr>
          <w:t>подпункте "г"</w:t>
        </w:r>
      </w:hyperlink>
      <w:r>
        <w:rPr>
          <w:rFonts w:ascii="Calibri" w:hAnsi="Calibri" w:cs="Calibri"/>
        </w:rPr>
        <w:t xml:space="preserve"> пункта 2 (из числа уполномоченных принимать сообщения о преступлениях) настоящей Инструкции, отказать заявителю в приеме от него сообщения о преступлении.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руководителями органов ГПС МЧС России граждан с жалобами на то, что дознаватель или иное уполномоченное должностное лицо органов ГПС МЧС России отказалось принять сообщение о преступлении, осуществляется незамедлительно.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7"/>
      <w:bookmarkEnd w:id="6"/>
      <w:r>
        <w:rPr>
          <w:rFonts w:ascii="Calibri" w:hAnsi="Calibri" w:cs="Calibri"/>
        </w:rPr>
        <w:t>8. Заявление о преступлении может быть сделано заявителем, прибывшим в орган ГПС МЧС России, в устном или письменном виде.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Письменное заявление о преступлении должно быть подписано заявителем.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Прибывшему в орган ГПС МЧС России с сообщением о преступлении предлагается написать соответствующее заявление, в котором он также указывает о своей осведомленности об ответственности по </w:t>
      </w:r>
      <w:hyperlink r:id="rId21" w:history="1">
        <w:r>
          <w:rPr>
            <w:rFonts w:ascii="Calibri" w:hAnsi="Calibri" w:cs="Calibri"/>
            <w:color w:val="0000FF"/>
          </w:rPr>
          <w:t>ст. 306</w:t>
        </w:r>
      </w:hyperlink>
      <w:r>
        <w:rPr>
          <w:rFonts w:ascii="Calibri" w:hAnsi="Calibri" w:cs="Calibri"/>
        </w:rPr>
        <w:t xml:space="preserve"> Уголовного кодекса Российской Федерации &lt;*&gt; (далее - УК Российской Федерации), которая может наступить в случае заведомо ложного доноса.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&lt;*&gt; Собрание законодательства Российской Федерации, 1996, N 25, ст. 2954.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Устное сообщение о преступлении заносится в протокол </w:t>
      </w:r>
      <w:hyperlink r:id="rId22" w:history="1">
        <w:r>
          <w:rPr>
            <w:rFonts w:ascii="Calibri" w:hAnsi="Calibri" w:cs="Calibri"/>
            <w:color w:val="0000FF"/>
          </w:rPr>
          <w:t>(приложение 2</w:t>
        </w:r>
      </w:hyperlink>
      <w:r>
        <w:rPr>
          <w:rFonts w:ascii="Calibri" w:hAnsi="Calibri" w:cs="Calibri"/>
        </w:rPr>
        <w:t xml:space="preserve"> к ст. 476 УПК Российской Федерации). При этом заявитель предупреждается об уголовной ответственности за заведомо ложный донос в соответствии со </w:t>
      </w:r>
      <w:hyperlink r:id="rId23" w:history="1">
        <w:r>
          <w:rPr>
            <w:rFonts w:ascii="Calibri" w:hAnsi="Calibri" w:cs="Calibri"/>
            <w:color w:val="0000FF"/>
          </w:rPr>
          <w:t>ст. 306</w:t>
        </w:r>
      </w:hyperlink>
      <w:r>
        <w:rPr>
          <w:rFonts w:ascii="Calibri" w:hAnsi="Calibri" w:cs="Calibri"/>
        </w:rPr>
        <w:t xml:space="preserve"> УК Российской Федерации, о чем в протоколе делается отметка, которая удостоверяется подписью заявителя. Протокол подписывается заявителем и лицом, принявшим заявление. В нем должны также содержаться данные о заявителе и документах, удостоверяющих его личность.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Если устное сообщение о преступлении сделано при производстве следственного действия, то оно заносится в протокол следственного действия. При этом заявитель предупреждается об уголовной ответственности за заведомо ложный донос в соответствии со </w:t>
      </w:r>
      <w:hyperlink r:id="rId24" w:history="1">
        <w:r>
          <w:rPr>
            <w:rFonts w:ascii="Calibri" w:hAnsi="Calibri" w:cs="Calibri"/>
            <w:color w:val="0000FF"/>
          </w:rPr>
          <w:t>ст. 306</w:t>
        </w:r>
      </w:hyperlink>
      <w:r>
        <w:rPr>
          <w:rFonts w:ascii="Calibri" w:hAnsi="Calibri" w:cs="Calibri"/>
        </w:rPr>
        <w:t xml:space="preserve"> УК Российской Федерации, о чем в протоколе делается отметка, которая удостоверяется подписью заявителя.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5"/>
      <w:bookmarkEnd w:id="7"/>
      <w:r>
        <w:rPr>
          <w:rFonts w:ascii="Calibri" w:hAnsi="Calibri" w:cs="Calibri"/>
        </w:rPr>
        <w:t xml:space="preserve">12. Заявление о явке с повинной (добровольное сообщение лица о совершенном им преступлении) может быть сделано как в произвольном письменном, так и в устном виде. Принятое устное заявление заносится в протокол </w:t>
      </w:r>
      <w:hyperlink r:id="rId25" w:history="1">
        <w:r>
          <w:rPr>
            <w:rFonts w:ascii="Calibri" w:hAnsi="Calibri" w:cs="Calibri"/>
            <w:color w:val="0000FF"/>
          </w:rPr>
          <w:t>(приложение 3</w:t>
        </w:r>
      </w:hyperlink>
      <w:r>
        <w:rPr>
          <w:rFonts w:ascii="Calibri" w:hAnsi="Calibri" w:cs="Calibri"/>
        </w:rPr>
        <w:t xml:space="preserve"> к ст. 476 УПК Российской Федерации).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Сообщения о совершенном или готовящемся преступлении и событиях, угрожающих личной и общественной безопасности, если они не были приняты и (или) оформлены в порядке, установленном </w:t>
      </w:r>
      <w:hyperlink w:anchor="Par77" w:history="1">
        <w:r>
          <w:rPr>
            <w:rFonts w:ascii="Calibri" w:hAnsi="Calibri" w:cs="Calibri"/>
            <w:color w:val="0000FF"/>
          </w:rPr>
          <w:t>пунктами 8</w:t>
        </w:r>
      </w:hyperlink>
      <w:r>
        <w:rPr>
          <w:rFonts w:ascii="Calibri" w:hAnsi="Calibri" w:cs="Calibri"/>
        </w:rPr>
        <w:t xml:space="preserve"> - </w:t>
      </w:r>
      <w:hyperlink w:anchor="Par85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настоящей Инструкции, считаются полученными из иных источников. Такими источниками могут быть, например, сведения, распространенные в средствах массовой информации, содержащиеся в письмах, жалобах и иных обращениях граждан и организаций; информация, переданная по телефону, телеграфу и иным средствам связи.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обнаружении признаков преступления в ходе проверки вышеуказанных сообщений должностные лица, указанные в </w:t>
      </w:r>
      <w:hyperlink w:anchor="Par5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Инструкции, составляют рапорт </w:t>
      </w:r>
      <w:hyperlink r:id="rId26" w:history="1">
        <w:r>
          <w:rPr>
            <w:rFonts w:ascii="Calibri" w:hAnsi="Calibri" w:cs="Calibri"/>
            <w:color w:val="0000FF"/>
          </w:rPr>
          <w:t>(приложение 1</w:t>
        </w:r>
      </w:hyperlink>
      <w:r>
        <w:rPr>
          <w:rFonts w:ascii="Calibri" w:hAnsi="Calibri" w:cs="Calibri"/>
        </w:rPr>
        <w:t xml:space="preserve"> к ст. 476 УПК Российской Федерации). Аналогичный рапорт составляется дознавателем ГПС МЧС России в случае выявления в ходе расследования уголовного дела признаков другого ранее неучтенного преступления.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Должностное лицо, принявшее в соответствии со своими полномочиями сообщение о преступлении, обязано выдать заявителю под роспись в талоне-корешке талон-уведомление </w:t>
      </w:r>
      <w:hyperlink w:anchor="Par214" w:history="1">
        <w:r>
          <w:rPr>
            <w:rFonts w:ascii="Calibri" w:hAnsi="Calibri" w:cs="Calibri"/>
            <w:color w:val="0000FF"/>
          </w:rPr>
          <w:t>(приложение N 1</w:t>
        </w:r>
      </w:hyperlink>
      <w:r>
        <w:rPr>
          <w:rFonts w:ascii="Calibri" w:hAnsi="Calibri" w:cs="Calibri"/>
        </w:rPr>
        <w:t xml:space="preserve"> к настоящей Инструкции) о принятии этого сообщения с указанием в нем данных о лице, его принявшем, а также даты и времени его принятия.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Бланки талонов-уведомлений и талонов-корешков изготавливаются типографским способом.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Заполненные талоны-корешки сдаются должностному лицу органа ГПС МЧС России, осуществившему регистрацию этого сообщения (для отчета и организации их хранения в течение одного года с момента выдачи талона-уведомления заявителю).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Отказ в принятии сообщения о преступлении правомочным должностным лицом, а также невыдача им заявителю уведомления о приеме сообщения о преступлении недопустимы.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Прием сообщений об иных происшествиях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Сообщения об иных происшествиях принимаются в круглосуточном режиме согласно территориальности по каналам единой телефонной связи "01".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6"/>
      <w:bookmarkEnd w:id="8"/>
      <w:r>
        <w:rPr>
          <w:rFonts w:ascii="Calibri" w:hAnsi="Calibri" w:cs="Calibri"/>
        </w:rPr>
        <w:t>18. Прием сообщений об иных происшествиях осуществляется должностными лицами дежурных смен единой дежурно-диспетчерской службы (дежурными диспетчерами) - "01".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Регистрация сообщений о преступлениях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Для регистрации поступивших по почте и принятых сообщений о преступлениях, обеспечения контроля за соблюдением сроков их проверки и полученными результатами, а также принятыми процессуальными решениями в каждом органе ГПС МЧС России ведется Книга регистрации сообщений о преступлениях </w:t>
      </w:r>
      <w:hyperlink w:anchor="Par263" w:history="1">
        <w:r>
          <w:rPr>
            <w:rFonts w:ascii="Calibri" w:hAnsi="Calibri" w:cs="Calibri"/>
            <w:color w:val="0000FF"/>
          </w:rPr>
          <w:t>(приложение N 2</w:t>
        </w:r>
      </w:hyperlink>
      <w:r>
        <w:rPr>
          <w:rFonts w:ascii="Calibri" w:hAnsi="Calibri" w:cs="Calibri"/>
        </w:rPr>
        <w:t xml:space="preserve"> к настоящей Инструкции).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Книге регистрации сообщений о преступлениях (далее - КРСП, если не указано иное) </w:t>
      </w:r>
      <w:r>
        <w:rPr>
          <w:rFonts w:ascii="Calibri" w:hAnsi="Calibri" w:cs="Calibri"/>
        </w:rPr>
        <w:lastRenderedPageBreak/>
        <w:t>отражаются следующие сведения: порядковый номер, присвоенный зарегистрированному сообщению о преступлении; дата и время его принятия; сведения о заявителе, должностном лице, его принявшем; номер талона-уведомления, выданного заявителю; дата и время регистрации сообщения, а также сведения о лице, его зарегистрировавшем; краткое изложение сообщения; резолюция руководителя; должность, фамилия лица, получившего для проверки сообщение о преступлении, его подпись и дата; сведения о принятом процессуальном решении и дате его принятия; особые отметки (о продлении срока проверки, отметки проверяющих лиц и т.д.).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КРСП хранится не менее 3 лет с момента регистрации в ней последнего сообщения о преступлении.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Обязанности по ведению КРСП и регистрации в ней сообщений о преступлениях возлагаются решением руководителя органа ГПС МЧС России на одно из должностных лиц, указанных в </w:t>
      </w:r>
      <w:hyperlink w:anchor="Par60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- </w:t>
      </w:r>
      <w:hyperlink w:anchor="Par64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пункта 2 настоящей Инструкции, а также могут быть возложены на специалиста.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При регистрации сообщения о преступлении в нем проставляется штамп регистрации </w:t>
      </w:r>
      <w:hyperlink w:anchor="Par343" w:history="1">
        <w:r>
          <w:rPr>
            <w:rFonts w:ascii="Calibri" w:hAnsi="Calibri" w:cs="Calibri"/>
            <w:color w:val="0000FF"/>
          </w:rPr>
          <w:t>(приложение N 3</w:t>
        </w:r>
      </w:hyperlink>
      <w:r>
        <w:rPr>
          <w:rFonts w:ascii="Calibri" w:hAnsi="Calibri" w:cs="Calibri"/>
        </w:rPr>
        <w:t xml:space="preserve"> к настоящей Инструкции), в оттиск которого вносятся регистрационный номер сообщения по КРСП, дата регистрации, фамилия, инициалы и подпись должностного лица, зарегистрировавшего данное сообщение.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Функции по регистрации сообщений о преступлениях в нерабочее время и нерабочие дни могут быть также возложены на дежурных дознавателей ГПС МЧС России.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Должностное лицо, принявшее сообщение о преступлении, обязано принять меры к незамедлительной его регистрации в КРСП, ведущейся в том органе ГПС МЧС России, в котором оно проходит службу, если иное не установлено настоящей Инструкцией.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При наличии причин, препятствующих должностному лицу зарегистрировать в течение 3 часов принятое им сообщение о преступлении (например, в связи со значительной отдаленностью от места регистрации, стихийным бедствием, непогодой и т.д.), сведения о таком сообщении могут быть внесены в КРСП на основании информации, переданной (полученной) по различным каналам связи (почтовой, телефонной, телеграфной и другим средствам передачи информации), либо по его прибытию в орган ГПС МЧС России.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Регистрация рапорта об обнаружении признаков преступления, составленного по результатам проверки полноты регистрации сообщений о преступлении и ином происшествии, жалоб и иных обращений граждан и организаций осуществляется в том органе ГПС МЧС России, в котором он был составлен.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Регистрация сообщений о преступлениях, принятых должностными лицами, перечисленными в части 3 </w:t>
      </w:r>
      <w:hyperlink r:id="rId27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УПК Российской Федерации, осуществляется на основании полученной от этих лиц информации. Такая информация может быть передана (получена) по различным каналам связи.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Поступившие по подследственности заверенные в установленном порядке копии (выписки) протоколов судебного заседания и протоколов следственных действий с внесенными в них сообщениями о других неучтенных преступлениях подлежат регистрации в том органе ГПС МЧС России, в который они поступили для проверки.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в КРСП также подлежат сообщения о преступлениях, поступившие для проверки и принятия процессуального решения из вышестоящих органов ГПС МЧС России (независимо от ранее произведенной регистрации).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Запрещается отражать в КРСП ставшие известными сведения о частной жизни заявителя (пострадавшего), его личной и семейной тайне, а также иную конфиденциальную информацию, охраняемую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Непринятие правомочным должностным лицом мер к регистрации принятого сообщения о преступлении или отказ в регистрации представленного сообщения недопустимы.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Регистрация сообщений об иных происшествиях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Регистрация сообщений об иных происшествиях осуществляется непосредственно при их поступлении от должностных лиц, указанных в </w:t>
      </w:r>
      <w:hyperlink w:anchor="Par96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 xml:space="preserve"> настоящей Инструкции к должностному </w:t>
      </w:r>
      <w:r>
        <w:rPr>
          <w:rFonts w:ascii="Calibri" w:hAnsi="Calibri" w:cs="Calibri"/>
        </w:rPr>
        <w:lastRenderedPageBreak/>
        <w:t xml:space="preserve">лицу органа ГПС МЧС России, на которое решением должностных лиц органа ГПС МЧС России, указанных в </w:t>
      </w:r>
      <w:hyperlink w:anchor="Par5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60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пункта 2 настоящей Инструкции, возложена обязанность по регистрации указанных сообщений.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Регистрация сообщений об иных происшествиях производится должностным лицом органа ГПС МЧС России в Журнале регистрации пожаров и иных происшествий </w:t>
      </w:r>
      <w:hyperlink w:anchor="Par376" w:history="1">
        <w:r>
          <w:rPr>
            <w:rFonts w:ascii="Calibri" w:hAnsi="Calibri" w:cs="Calibri"/>
            <w:color w:val="0000FF"/>
          </w:rPr>
          <w:t>(приложение N 4</w:t>
        </w:r>
      </w:hyperlink>
      <w:r>
        <w:rPr>
          <w:rFonts w:ascii="Calibri" w:hAnsi="Calibri" w:cs="Calibri"/>
        </w:rPr>
        <w:t xml:space="preserve"> к настоящей Инструкции).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Журнале регистрации пожаров и иных происшествий (далее - ЖРП, если не указано иное) отражаются следующие сведения: порядковый номер, присвоенный зарегистрированному сообщению о происшествии; дата и время его принятия; данные о заявителе, должностном лице, его принявшем и зарегистрировавшем; краткое изложение сообщения; фамилия лица, получившего для проверки сообщение о происшествии, и время получения; результаты проверки сообщения; особые отметки (номер карточки учета пожара; акт или рапорт о последствиях пожара и т.д.).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ЖРП хранится не менее 3 лет с момента регистрации в нем последнего сообщения о происшествии.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Запрещается отражать в ЖРП ставшие известными сведения о частной жизни заявителя (пострадавшего), его личной и семейной тайне, а также иную конфиденциальную информацию, охраняемую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Непринятие правомочным либо уполномоченным должностным лицом органа ГПС МЧС России мер к регистрации принятого сообщения об ином происшествии или отказ в регистрации представленного сообщения недопустимы.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При наличии причин, препятствующих должностному лицу незамедлительно сдать на регистрацию сообщение об ином происшествии (в связи со значительной отдаленностью от места регистрации, стихийным бедствием, непогодой и т.п.), регистрация такого сообщения в ЖРП может быть осуществлена на основании информации, переданной (полученной) по различным каналам связи. В иных случаях регистрация указанных сообщений может быть осуществлена при прибытии должностного лица в орган ГПС МЧС России.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Если сообщение об ином происшествии не относится к компетенции органов ГПС МЧС России или указанное в нем происшествие произошло на территории, обслуживаемой другим органом ГПС МЧС России, то сообщение об этом передается по территориальности, о чем делается отметка в ЖРП.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Проверка сообщений о преступлениях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Принятые сообщения о преступлениях, в том числе поступившие по почте, после их регистрации незамедлительно докладываются должностным лицам, указанным в </w:t>
      </w:r>
      <w:hyperlink w:anchor="Par59" w:history="1">
        <w:r>
          <w:rPr>
            <w:rFonts w:ascii="Calibri" w:hAnsi="Calibri" w:cs="Calibri"/>
            <w:color w:val="0000FF"/>
          </w:rPr>
          <w:t>подпунктах "а",</w:t>
        </w:r>
      </w:hyperlink>
      <w:r>
        <w:rPr>
          <w:rFonts w:ascii="Calibri" w:hAnsi="Calibri" w:cs="Calibri"/>
        </w:rPr>
        <w:t xml:space="preserve"> </w:t>
      </w:r>
      <w:hyperlink w:anchor="Par60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пункта 2 настоящей Инструкции, которые организуют проверку сообщений о преступлениях, в том числе, по которым были произведены отдельные следственные действия по закреплению следов преступления и установлению лица, его совершившего (осмотр места происшествия, освидетельствование, назначение судебной экспертизы).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Анонимные заявления о преступлениях, которые в соответствии с частью 7 </w:t>
      </w:r>
      <w:hyperlink r:id="rId30" w:history="1">
        <w:r>
          <w:rPr>
            <w:rFonts w:ascii="Calibri" w:hAnsi="Calibri" w:cs="Calibri"/>
            <w:color w:val="0000FF"/>
          </w:rPr>
          <w:t>ст. 141</w:t>
        </w:r>
      </w:hyperlink>
      <w:r>
        <w:rPr>
          <w:rFonts w:ascii="Calibri" w:hAnsi="Calibri" w:cs="Calibri"/>
        </w:rPr>
        <w:t xml:space="preserve"> УПК Российской Федерации не могут служить поводом для возбуждения уголовного дела, направляются по решению должностных лиц органов ГПС МЧС России, указанных в </w:t>
      </w:r>
      <w:hyperlink w:anchor="Par5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60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пункта 2 настоящей Инструкции, в органы, осуществляющие оперативно-розыскную деятельность &lt;*&gt;, для проверки в установленном порядке. Если указанная в таких сообщениях информация требует незамедлительной проверки, то она должна быть немедленно передана по различным каналам связи.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31" w:history="1">
        <w:r>
          <w:rPr>
            <w:rFonts w:ascii="Calibri" w:hAnsi="Calibri" w:cs="Calibri"/>
            <w:color w:val="0000FF"/>
          </w:rPr>
          <w:t>Статья 13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3349).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Правомочными проверять сообщения о преступлениях являются дознаватели органов ГПС МЧС России.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Должностные лица органов ГПС МЧС России, указанные в </w:t>
      </w:r>
      <w:hyperlink w:anchor="Par59" w:history="1">
        <w:r>
          <w:rPr>
            <w:rFonts w:ascii="Calibri" w:hAnsi="Calibri" w:cs="Calibri"/>
            <w:color w:val="0000FF"/>
          </w:rPr>
          <w:t>подпунктах "а",</w:t>
        </w:r>
      </w:hyperlink>
      <w:r>
        <w:rPr>
          <w:rFonts w:ascii="Calibri" w:hAnsi="Calibri" w:cs="Calibri"/>
        </w:rPr>
        <w:t xml:space="preserve"> </w:t>
      </w:r>
      <w:hyperlink w:anchor="Par60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пункта 2 </w:t>
      </w:r>
      <w:r>
        <w:rPr>
          <w:rFonts w:ascii="Calibri" w:hAnsi="Calibri" w:cs="Calibri"/>
        </w:rPr>
        <w:lastRenderedPageBreak/>
        <w:t>настоящей Инструкции, вправе уполномочить своими решениями иных подчиненных должностных лиц, с учетом степени их юридической подготовки, проверять сообщения о преступлениях.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В ходе проверки сообщений о преступлениях правомочные или уполномоченные на это должностные лица органов ГПС МЧС России могут: получать объяснения; истребовать и изучать необходимые документы и материалы; назначать документальные проверки или ревизии; затребовать имеющиеся в распоряжении средств массовой информации документы и материалы, подтверждающие сведения о преступлении, а также данные о лице, представившем указанную информацию, за исключением случаев, когда это лицо поставило условие о сохранении в тайне источника информации; произвести отдельные следственные действия по закреплению следов преступления и установлению лица, его совершившего, предусмотренные </w:t>
      </w:r>
      <w:hyperlink r:id="rId32" w:history="1">
        <w:r>
          <w:rPr>
            <w:rFonts w:ascii="Calibri" w:hAnsi="Calibri" w:cs="Calibri"/>
            <w:color w:val="0000FF"/>
          </w:rPr>
          <w:t>статьей 146</w:t>
        </w:r>
      </w:hyperlink>
      <w:r>
        <w:rPr>
          <w:rFonts w:ascii="Calibri" w:hAnsi="Calibri" w:cs="Calibri"/>
        </w:rPr>
        <w:t xml:space="preserve"> УПК Российской Федерации, а также осуществить иные действия, предусмотренные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пожарной безопасности".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Если при проверке поступившего и зарегистрированного сообщения о преступлении будет установлено, что оно подлежит передаче в другой орган дознания или предварительного следствия по подследственности, а по уголовным делам частного обвинения - в суд, то должностное лицо, принявшее или проверяющее сообщение, обязано вынести в 3 экземплярах постановление о передаче сообщения по подследственности </w:t>
      </w:r>
      <w:hyperlink r:id="rId34" w:history="1">
        <w:r>
          <w:rPr>
            <w:rFonts w:ascii="Calibri" w:hAnsi="Calibri" w:cs="Calibri"/>
            <w:color w:val="0000FF"/>
          </w:rPr>
          <w:t>(приложение 10</w:t>
        </w:r>
      </w:hyperlink>
      <w:r>
        <w:rPr>
          <w:rFonts w:ascii="Calibri" w:hAnsi="Calibri" w:cs="Calibri"/>
        </w:rPr>
        <w:t xml:space="preserve"> к ст. 476 УПК Российской Федерации) или постановление о передаче сообщения в суд </w:t>
      </w:r>
      <w:hyperlink r:id="rId35" w:history="1">
        <w:r>
          <w:rPr>
            <w:rFonts w:ascii="Calibri" w:hAnsi="Calibri" w:cs="Calibri"/>
            <w:color w:val="0000FF"/>
          </w:rPr>
          <w:t>(приложение 11</w:t>
        </w:r>
      </w:hyperlink>
      <w:r>
        <w:rPr>
          <w:rFonts w:ascii="Calibri" w:hAnsi="Calibri" w:cs="Calibri"/>
        </w:rPr>
        <w:t xml:space="preserve"> к ст. 476 УПК Российской Федерации).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экземпляр постановления вместе с сообщением о преступлении и иными документами (при их наличии) должен быть в течение суток после его вынесения направлен в соответствующий орган по подследственности или подсудности, второй - заявителю, а третий экземпляр с копией сообщения приобщается в накопительное дело органа ГПС МЧС России </w:t>
      </w:r>
      <w:hyperlink w:anchor="Par454" w:history="1">
        <w:r>
          <w:rPr>
            <w:rFonts w:ascii="Calibri" w:hAnsi="Calibri" w:cs="Calibri"/>
            <w:color w:val="0000FF"/>
          </w:rPr>
          <w:t>(приложение N 5</w:t>
        </w:r>
      </w:hyperlink>
      <w:r>
        <w:rPr>
          <w:rFonts w:ascii="Calibri" w:hAnsi="Calibri" w:cs="Calibri"/>
        </w:rPr>
        <w:t xml:space="preserve"> к настоящей Инструкции), направившего вышеназванные документы.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содержащаяся в сообщениях, требующих неотложного реагирования, либо постановление с этим сообщением должны быть предварительно переданы в соответствующий орган по подследственности по каналам телефонной или факсимильной связи.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направлении сообщений и постановлений по подследственности или подсудности регистрируется в журналах и разносных книгах, предусмотренных инструкцией по ведению делопроизводства, о чем делается отметка в КРСП.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по сообщению о преступлении принято решение о направлении его для проверки и принятия процессуального решения в нижестоящий орган ГПС МЧС России, то об этом делается соответствующая отметка в КРСП.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Повторные сообщения приобщаются к первичному сообщению об этом же преступлении, если по нему еще не принято процессуальное решение, о чем делается соответствующая отметка в КРСП.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когда по принятому и зарегистрированному сообщению о преступлении будет установлено, что по результатам проверки другого сообщения об этом же преступлении, поступившего от этого же или иного заявителя, было принято решение об отказе в возбуждении уголовного дела или о его возбуждении, такое сообщение приобщается к соответствующему материалу или возбужденному (прекращенному) уголовному делу, о чем уведомляется заявитель, а также делается соответствующая отметка в КРСП.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Проверка сообщения о преступлении должна быть завершена не позднее 3 суток со дня поступления первого сообщения о нем.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лица, указанные в </w:t>
      </w:r>
      <w:hyperlink w:anchor="Par59" w:history="1">
        <w:r>
          <w:rPr>
            <w:rFonts w:ascii="Calibri" w:hAnsi="Calibri" w:cs="Calibri"/>
            <w:color w:val="0000FF"/>
          </w:rPr>
          <w:t>подпунктах "а",</w:t>
        </w:r>
      </w:hyperlink>
      <w:r>
        <w:rPr>
          <w:rFonts w:ascii="Calibri" w:hAnsi="Calibri" w:cs="Calibri"/>
        </w:rPr>
        <w:t xml:space="preserve"> </w:t>
      </w:r>
      <w:hyperlink w:anchor="Par60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пункта 2 настоящей Инструкции, вправе продлить срок проверки сообщения о преступлении до 10 суток. При необходимости проведения документальных проверок или ревизий срок проверки сообщения о преступлении может быть продлен прокурором или его заместителем до 30 суток.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Ходатайство о продлении срока проверки сообщения оформляется в виде постановления </w:t>
      </w:r>
      <w:hyperlink r:id="rId36" w:history="1">
        <w:r>
          <w:rPr>
            <w:rFonts w:ascii="Calibri" w:hAnsi="Calibri" w:cs="Calibri"/>
            <w:color w:val="0000FF"/>
          </w:rPr>
          <w:t>(приложения 8</w:t>
        </w:r>
      </w:hyperlink>
      <w:r>
        <w:rPr>
          <w:rFonts w:ascii="Calibri" w:hAnsi="Calibri" w:cs="Calibri"/>
        </w:rPr>
        <w:t xml:space="preserve"> и </w:t>
      </w:r>
      <w:hyperlink r:id="rId37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к ст. 476 УПК Российской Федерации) в 2 экземплярах. Первый из них подшивается в материалы проверки, а второй - в накопительное дело.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О продлении срока проверки сообщения о преступлении должна быть произведена соответствующая отметка в КРСП.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44. По сообщениям о преступлениях принимаются решения, предусмотренные </w:t>
      </w:r>
      <w:hyperlink r:id="rId38" w:history="1">
        <w:r>
          <w:rPr>
            <w:rFonts w:ascii="Calibri" w:hAnsi="Calibri" w:cs="Calibri"/>
            <w:color w:val="0000FF"/>
          </w:rPr>
          <w:t>ст. 145</w:t>
        </w:r>
      </w:hyperlink>
      <w:r>
        <w:rPr>
          <w:rFonts w:ascii="Calibri" w:hAnsi="Calibri" w:cs="Calibri"/>
        </w:rPr>
        <w:t xml:space="preserve"> УПК Российской Федерации. В случаях принятия решения об отказе в возбуждении уголовного дела этот материал регистрируется в Журнале регистрации материалов об отказе в возбуждении уголовных дел (далее - ЖРОМ) </w:t>
      </w:r>
      <w:hyperlink w:anchor="Par513" w:history="1">
        <w:r>
          <w:rPr>
            <w:rFonts w:ascii="Calibri" w:hAnsi="Calibri" w:cs="Calibri"/>
            <w:color w:val="0000FF"/>
          </w:rPr>
          <w:t>(приложение N 6</w:t>
        </w:r>
      </w:hyperlink>
      <w:r>
        <w:rPr>
          <w:rFonts w:ascii="Calibri" w:hAnsi="Calibri" w:cs="Calibri"/>
        </w:rPr>
        <w:t xml:space="preserve"> к настоящей Инструкции), а по нереабилитирующим основаниям - дополнительно (через дробь) в Едином </w:t>
      </w:r>
      <w:hyperlink r:id="rId39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учета преступлений, лиц, их совершивших, и движении уголовных дел &lt;*&gt;, о чем делается соответствующая отметка в КРСП.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Приложение к </w:t>
      </w:r>
      <w:hyperlink r:id="rId40" w:history="1">
        <w:r>
          <w:rPr>
            <w:rFonts w:ascii="Calibri" w:hAnsi="Calibri" w:cs="Calibri"/>
            <w:color w:val="0000FF"/>
          </w:rPr>
          <w:t>Инструкции</w:t>
        </w:r>
      </w:hyperlink>
      <w:r>
        <w:rPr>
          <w:rFonts w:ascii="Calibri" w:hAnsi="Calibri" w:cs="Calibri"/>
        </w:rPr>
        <w:t xml:space="preserve"> о порядке заполнения и представления учетных документов (приложение N 3 к Приказу Генеральной прокуратуры Российской Федерации, МВД России, МЧС России, Минюста России, ФСБ России, Минэкономразвития России, ФСКН России от 29 декабря 2005 г. N 39/1070/1021/253/780/353/399 "О едином учете преступлений" (зарегистрирован в Министерстве юстиции Российской Федерации 30 декабря 2005 г., регистрационный N 7339).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О принятом решении сообщается заявителю. При этом заявителю разъясняются его право обжаловать данное решение и порядок обжалования.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Проверка сообщений об иных происшествиях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официальном тексте документа, видимо, допущена опечатка: перечень должностных лиц органов ГПС МЧС России приведен в </w:t>
      </w:r>
      <w:hyperlink w:anchor="Par5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данной Инструкции, в частности, в подпунктах "а" и "б" этого пункта.</w:t>
      </w:r>
    </w:p>
    <w:p w:rsidR="003B768B" w:rsidRDefault="003B76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Проверка сообщений об иных происшествиях осуществляется должностными лицами органов ГПС МЧС России по решению должностных лиц, указанных в </w:t>
      </w:r>
      <w:hyperlink w:anchor="Par5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60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настоящей Инструкции.</w:t>
      </w:r>
    </w:p>
    <w:p w:rsidR="003B768B" w:rsidRDefault="003B76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официальном тексте документа, видимо, допущена опечатка: перечень должностных лиц органов ГПС МЧС России приведен в </w:t>
      </w:r>
      <w:hyperlink w:anchor="Par5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данной Инструкции, в частности, в подпунктах "а" и "б" этого пункта.</w:t>
      </w:r>
    </w:p>
    <w:p w:rsidR="003B768B" w:rsidRDefault="003B76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По результатам проверки сообщений об иных происшествиях должностным лицом, ее осуществившим, составляется и докладывается должностным лицам органа ГПС МЧС России, указанным в </w:t>
      </w:r>
      <w:hyperlink w:anchor="Par5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60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настоящей Инструкции, рапорт, к которому могут быть приложены соответствующие материалы (протокол об административном правонарушении, акты, справки, объяснения и др.).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Сроки проверки сообщений об иных происшествиях определяются с учетом федерального законодательства должностным лицом органа ГПС МЧС России, ее поручившим (назначившим).</w:t>
      </w:r>
    </w:p>
    <w:p w:rsidR="003B768B" w:rsidRDefault="003B76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официальном тексте документа, видимо, допущена опечатка: перечень должностных лиц органов ГПС МЧС России приведен в </w:t>
      </w:r>
      <w:hyperlink w:anchor="Par5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данной Инструкции, в частности, в подпунктах "а" и "б" этого пункта.</w:t>
      </w:r>
    </w:p>
    <w:p w:rsidR="003B768B" w:rsidRDefault="003B76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Должностные лица органов ГПС МЧС России, указанные в </w:t>
      </w:r>
      <w:hyperlink w:anchor="Par5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60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настоящей Инструкции, рассмотрев представленные результаты проверки сообщения об ином происшествии, в соответствии со своими полномочиями принимают одно из следующих решений: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 регистрации рапорта в КРСП, организации проверки в порядке </w:t>
      </w:r>
      <w:hyperlink r:id="rId41" w:history="1">
        <w:r>
          <w:rPr>
            <w:rFonts w:ascii="Calibri" w:hAnsi="Calibri" w:cs="Calibri"/>
            <w:color w:val="0000FF"/>
          </w:rPr>
          <w:t>ст. 144</w:t>
        </w:r>
      </w:hyperlink>
      <w:r>
        <w:rPr>
          <w:rFonts w:ascii="Calibri" w:hAnsi="Calibri" w:cs="Calibri"/>
        </w:rPr>
        <w:t xml:space="preserve"> УПК Российской Федерации или о его направлении по подследственности;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привлечении лица к административной ответственности по представленному протоколу об административном правонарушении;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возбуждении административного дела и производстве административного расследования;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списании материалов проверки в накопительное дело.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50. О принятом решении должно быть письменно уведомлено лицо, сообщившее об ином происшествии, если оно установлено.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Контроль за соблюдением порядка приема,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регистрации, проверки сообщений о преступлениях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происшествиях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Контроль за соблюдением порядка приема, регистрации и проверки сообщений о преступлениях и иных происшествиях в органах ГПС МЧС России осуществляется должностными лицами органов ГПС МЧС России, указанными в </w:t>
      </w:r>
      <w:hyperlink w:anchor="Par59" w:history="1">
        <w:r>
          <w:rPr>
            <w:rFonts w:ascii="Calibri" w:hAnsi="Calibri" w:cs="Calibri"/>
            <w:color w:val="0000FF"/>
          </w:rPr>
          <w:t>подпунктах "а",</w:t>
        </w:r>
      </w:hyperlink>
      <w:r>
        <w:rPr>
          <w:rFonts w:ascii="Calibri" w:hAnsi="Calibri" w:cs="Calibri"/>
        </w:rPr>
        <w:t xml:space="preserve"> </w:t>
      </w:r>
      <w:hyperlink w:anchor="Par60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пункта 2 настоящей Инструкции, а также по их поручениям иными должностными лицами органов ГПС МЧС России.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Ежедневный контроль за своевременностью и полнотой регистрации сообщений о преступлениях и иных происшествиях, а также за соблюдением правил ведения книг и журналов, предусмотренных настоящей Инструкцией, возлагается на заместителей: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главного государственного инспектора Российской Федерации по пожарному надзору;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начальников управлений государственного пожарного надзора региональных центров по делам гражданской обороны, чрезвычайным ситуациям и ликвидации последствий стихийных бедствий - государственных инспекторов Российской Федерации по пожарному надзору;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государственных инспекторов субъектов Российской Федерации по пожарному надзору;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государственных инспекторов специальных и воинских подразделений федеральной противопожарной службы по пожарному надзору;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РФ от 22.06.2010 N 289)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государственных инспекторов городов (районов) субъектов Российской Федерации по пожарному надзору.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Начальник управления государственного пожарного надзора МЧС России - заместитель главного государственного инспектора Российской Федерации по пожарному надзору; начальники управлений государственного пожарного надзора региональных центров по делам гражданской обороны, чрезвычайным ситуациям и ликвидации последствий стихийных бедствий - государственные инспекторы Российской Федерации по пожарному надзору; главные государственные инспекторы субъектов Российской Федерации по пожарному надзору; главные государственные инспекторы специальных и воинских подразделений федеральной противопожарной службы по пожарному надзору; главные государственные инспекторы городов (районов) субъектов Российской Федерации по пожарному надзору своим решением создают в органе ГПС МЧС России специальную комиссию по проверке регистрационно-учетной дисциплины (далее - Комиссия), которая обязана проводить ежемесячные сверки своевременности и полноты регистрации сообщений о преступлениях и иных происшествиях, соблюдения сроков их проверки, обоснованности принятых решений, а также по решениям вышеуказанных должностных лиц, проводить служебные проверки в отношении должностных лиц органов ГПС МЧС России, допустивших нарушения требований законодательных и иных нормативных правовых актов при приеме, регистрации и проверке сообщений о преступлениях и иных происшествиях. Председателем комиссии назначается заместитель: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РФ от 22.06.2010 N 289)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начальника управления государственного пожарного надзора МЧС России;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начальника управления государственного пожарного надзора региональных центров по делам гражданской обороны, чрезвычайным ситуациям и ликвидации последствий стихийных бедствий;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главного государственного инспектора субъекта Российской Федерации по пожарному надзору;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главного государственного инспектора специального или воинского подразделения федеральной противопожарной службы по пожарному надзору;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РФ от 22.06.2010 N 289)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главного государственного инспектора города (района) субъекта Российской Федерации по пожарному надзору.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54. По результатам вышеуказанных сверок Комиссия составляет акт </w:t>
      </w:r>
      <w:hyperlink w:anchor="Par602" w:history="1">
        <w:r>
          <w:rPr>
            <w:rFonts w:ascii="Calibri" w:hAnsi="Calibri" w:cs="Calibri"/>
            <w:color w:val="0000FF"/>
          </w:rPr>
          <w:t>(приложение N 7),</w:t>
        </w:r>
      </w:hyperlink>
      <w:r>
        <w:rPr>
          <w:rFonts w:ascii="Calibri" w:hAnsi="Calibri" w:cs="Calibri"/>
        </w:rPr>
        <w:t xml:space="preserve"> а по результатам служебной проверки - заключение, которые докладываются начальнику управления государственного пожарного надзора МЧС России; начальникам управлений государственного пожарного надзора региональных центров по делам гражданской обороны, чрезвычайным ситуациям и ликвидации последствий стихийных бедствий - государственным инспекторам Российской Федерации по пожарному надзору; главным государственным инспекторам субъектов Российской Федерации по пожарному надзору; главным государственным инспекторам специальных и воинских подразделений федеральной противопожарной службы по пожарному надзору; главным государственным инспекторам городов (районов) субъектов Российской Федерации по пожарному надзору, который принимает безотлагательные меры по устранению выявленных недостатков и нарушений, а также применяет в отношении виновных лиц меры, предусмотренные </w:t>
      </w:r>
      <w:hyperlink r:id="rId4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РФ от 22.06.2010 N 289)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В ходе инспектирования и контрольных проверок, проводимых вышестоящими органами ГПС МЧС России, в обязательном порядке должно изучаться состояние регистрационно-учетной дисциплины при приеме, регистрации и проверке сообщений о преступлениях и иных происшествиях. Результаты проверок подлежат отражению в соответствующих справках, которые после их составления представляются для ознакомления под роспись начальнику проверенного органа ГПС МЧС России.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Принятые, зарегистрированные и проверяемые (проверенные) сообщения о преступлениях, книги регистрации сообщений о преступлениях, талоны-корешки, материалы проверки и постановления, вынесенные по результатам рассмотрения этих сообщений, представляются прокурорам, их заместителям и по их поручениям иным прокурорским работникам, должностным лицам органов ГПС МЧС России, указанным в </w:t>
      </w:r>
      <w:hyperlink w:anchor="Par59" w:history="1">
        <w:r>
          <w:rPr>
            <w:rFonts w:ascii="Calibri" w:hAnsi="Calibri" w:cs="Calibri"/>
            <w:color w:val="0000FF"/>
          </w:rPr>
          <w:t>подпунктах "а",</w:t>
        </w:r>
      </w:hyperlink>
      <w:r>
        <w:rPr>
          <w:rFonts w:ascii="Calibri" w:hAnsi="Calibri" w:cs="Calibri"/>
        </w:rPr>
        <w:t xml:space="preserve"> </w:t>
      </w:r>
      <w:hyperlink w:anchor="Par60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пункта 2 настоящей Инструкции, контролирующим (проверяющим) должностным лицам вышестоящих органов ГПС МЧС России, а также в случаях, предусмотренных законодательными и иными нормативными правовыми актами Российской Федерации, а также ведомственными нормативными правовыми актами, - судьям и другим должностным лицам.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768B" w:rsidRDefault="003B768B">
      <w:pPr>
        <w:pStyle w:val="ConsPlusNonformat"/>
      </w:pPr>
      <w:r>
        <w:t>┌──────────────────────────────┬─────────────────────────────────┐</w:t>
      </w:r>
    </w:p>
    <w:p w:rsidR="003B768B" w:rsidRDefault="003B768B">
      <w:pPr>
        <w:pStyle w:val="ConsPlusNonformat"/>
      </w:pPr>
      <w:bookmarkStart w:id="9" w:name="Par214"/>
      <w:bookmarkEnd w:id="9"/>
      <w:r>
        <w:t>│        ТАЛОН-КОРЕШОК         │        ТАЛОН-УВЕДОМЛЕНИЕ        │</w:t>
      </w:r>
    </w:p>
    <w:p w:rsidR="003B768B" w:rsidRDefault="003B768B">
      <w:pPr>
        <w:pStyle w:val="ConsPlusNonformat"/>
      </w:pPr>
      <w:r>
        <w:t>│       N ______________       │        N ______________         │</w:t>
      </w:r>
    </w:p>
    <w:p w:rsidR="003B768B" w:rsidRDefault="003B768B">
      <w:pPr>
        <w:pStyle w:val="ConsPlusNonformat"/>
      </w:pPr>
      <w:r>
        <w:t>│                              │                                 │</w:t>
      </w:r>
    </w:p>
    <w:p w:rsidR="003B768B" w:rsidRDefault="003B768B">
      <w:pPr>
        <w:pStyle w:val="ConsPlusNonformat"/>
      </w:pPr>
      <w:r>
        <w:t>│Заявление принято от          │Принято от                       │</w:t>
      </w:r>
    </w:p>
    <w:p w:rsidR="003B768B" w:rsidRDefault="003B768B">
      <w:pPr>
        <w:pStyle w:val="ConsPlusNonformat"/>
      </w:pPr>
      <w:r>
        <w:t>│______________________________│_________________________________│</w:t>
      </w:r>
    </w:p>
    <w:p w:rsidR="003B768B" w:rsidRDefault="003B768B">
      <w:pPr>
        <w:pStyle w:val="ConsPlusNonformat"/>
      </w:pPr>
      <w:r>
        <w:t>│______________________________│_________________________________│</w:t>
      </w:r>
    </w:p>
    <w:p w:rsidR="003B768B" w:rsidRDefault="003B768B">
      <w:pPr>
        <w:pStyle w:val="ConsPlusNonformat"/>
      </w:pPr>
      <w:r>
        <w:t>│______________________________│_________________________________│</w:t>
      </w:r>
    </w:p>
    <w:p w:rsidR="003B768B" w:rsidRDefault="003B768B">
      <w:pPr>
        <w:pStyle w:val="ConsPlusNonformat"/>
      </w:pPr>
      <w:r>
        <w:t>│(фамилия и инициалы заявителя)│ (фамилия и инициалы заявителя)  │</w:t>
      </w:r>
    </w:p>
    <w:p w:rsidR="003B768B" w:rsidRDefault="003B768B">
      <w:pPr>
        <w:pStyle w:val="ConsPlusNonformat"/>
      </w:pPr>
      <w:r>
        <w:t>│Краткое содержание            │Краткое содержание               │</w:t>
      </w:r>
    </w:p>
    <w:p w:rsidR="003B768B" w:rsidRDefault="003B768B">
      <w:pPr>
        <w:pStyle w:val="ConsPlusNonformat"/>
      </w:pPr>
      <w:r>
        <w:t>│______________________________│_________________________________│</w:t>
      </w:r>
    </w:p>
    <w:p w:rsidR="003B768B" w:rsidRDefault="003B768B">
      <w:pPr>
        <w:pStyle w:val="ConsPlusNonformat"/>
      </w:pPr>
      <w:r>
        <w:t>│______________________________│_________________________________│</w:t>
      </w:r>
    </w:p>
    <w:p w:rsidR="003B768B" w:rsidRDefault="003B768B">
      <w:pPr>
        <w:pStyle w:val="ConsPlusNonformat"/>
      </w:pPr>
      <w:r>
        <w:t>│______________________________│_________________________________│</w:t>
      </w:r>
    </w:p>
    <w:p w:rsidR="003B768B" w:rsidRDefault="003B768B">
      <w:pPr>
        <w:pStyle w:val="ConsPlusNonformat"/>
      </w:pPr>
      <w:r>
        <w:t>│Подпись и должность лица,     │Заявление принято                │</w:t>
      </w:r>
    </w:p>
    <w:p w:rsidR="003B768B" w:rsidRDefault="003B768B">
      <w:pPr>
        <w:pStyle w:val="ConsPlusNonformat"/>
      </w:pPr>
      <w:r>
        <w:t>│принявшего заявление          │_________________________________│</w:t>
      </w:r>
    </w:p>
    <w:p w:rsidR="003B768B" w:rsidRDefault="003B768B">
      <w:pPr>
        <w:pStyle w:val="ConsPlusNonformat"/>
      </w:pPr>
      <w:r>
        <w:t>│______________________________│_________________________________│</w:t>
      </w:r>
    </w:p>
    <w:p w:rsidR="003B768B" w:rsidRDefault="003B768B">
      <w:pPr>
        <w:pStyle w:val="ConsPlusNonformat"/>
      </w:pPr>
      <w:r>
        <w:t>│______________________________│    (должность, фамилия, имя,    │</w:t>
      </w:r>
    </w:p>
    <w:p w:rsidR="003B768B" w:rsidRDefault="003B768B">
      <w:pPr>
        <w:pStyle w:val="ConsPlusNonformat"/>
      </w:pPr>
      <w:r>
        <w:t>│______________________________│      отчество сотрудника)       │</w:t>
      </w:r>
    </w:p>
    <w:p w:rsidR="003B768B" w:rsidRDefault="003B768B">
      <w:pPr>
        <w:pStyle w:val="ConsPlusNonformat"/>
      </w:pPr>
      <w:r>
        <w:t>│"__" ______________ 20__ г.   │_________________________________│</w:t>
      </w:r>
    </w:p>
    <w:p w:rsidR="003B768B" w:rsidRDefault="003B768B">
      <w:pPr>
        <w:pStyle w:val="ConsPlusNonformat"/>
      </w:pPr>
      <w:r>
        <w:t>│Подпись лица, получившего     │     (N по Книге регистрации     │</w:t>
      </w:r>
    </w:p>
    <w:p w:rsidR="003B768B" w:rsidRDefault="003B768B">
      <w:pPr>
        <w:pStyle w:val="ConsPlusNonformat"/>
      </w:pPr>
      <w:r>
        <w:t>│талон-уведомление ____________│   сообщений о преступлениях)    │</w:t>
      </w:r>
    </w:p>
    <w:p w:rsidR="003B768B" w:rsidRDefault="003B768B">
      <w:pPr>
        <w:pStyle w:val="ConsPlusNonformat"/>
      </w:pPr>
      <w:r>
        <w:lastRenderedPageBreak/>
        <w:t>│______________________________│_________________________________│</w:t>
      </w:r>
    </w:p>
    <w:p w:rsidR="003B768B" w:rsidRDefault="003B768B">
      <w:pPr>
        <w:pStyle w:val="ConsPlusNonformat"/>
      </w:pPr>
      <w:r>
        <w:t>│"__" час. "__" мин.           │_________________________________│</w:t>
      </w:r>
    </w:p>
    <w:p w:rsidR="003B768B" w:rsidRDefault="003B768B">
      <w:pPr>
        <w:pStyle w:val="ConsPlusNonformat"/>
      </w:pPr>
      <w:r>
        <w:t>│"__" _____________ 20__ г.    │  (наименование органа дознания  │</w:t>
      </w:r>
    </w:p>
    <w:p w:rsidR="003B768B" w:rsidRDefault="003B768B">
      <w:pPr>
        <w:pStyle w:val="ConsPlusNonformat"/>
      </w:pPr>
      <w:r>
        <w:t>│______________________________│ ГПС, адрес, служебный телефон)  │</w:t>
      </w:r>
    </w:p>
    <w:p w:rsidR="003B768B" w:rsidRDefault="003B768B">
      <w:pPr>
        <w:pStyle w:val="ConsPlusNonformat"/>
      </w:pPr>
      <w:r>
        <w:t>│Зарегистрировано в Книге      │                                 │</w:t>
      </w:r>
    </w:p>
    <w:p w:rsidR="003B768B" w:rsidRDefault="003B768B">
      <w:pPr>
        <w:pStyle w:val="ConsPlusNonformat"/>
      </w:pPr>
      <w:r>
        <w:t>│регистрации сообщений о       │"__" час. "__" мин.              │</w:t>
      </w:r>
    </w:p>
    <w:p w:rsidR="003B768B" w:rsidRDefault="003B768B">
      <w:pPr>
        <w:pStyle w:val="ConsPlusNonformat"/>
      </w:pPr>
      <w:r>
        <w:t>│преступлениях                 │"__" ______________ 20__ г.      │</w:t>
      </w:r>
    </w:p>
    <w:p w:rsidR="003B768B" w:rsidRDefault="003B768B">
      <w:pPr>
        <w:pStyle w:val="ConsPlusNonformat"/>
      </w:pPr>
      <w:r>
        <w:t>│______________________________│                                 │</w:t>
      </w:r>
    </w:p>
    <w:p w:rsidR="003B768B" w:rsidRDefault="003B768B">
      <w:pPr>
        <w:pStyle w:val="ConsPlusNonformat"/>
      </w:pPr>
      <w:r>
        <w:t>│        (дата, номер)         │Подпись должностного лица,       │</w:t>
      </w:r>
    </w:p>
    <w:p w:rsidR="003B768B" w:rsidRDefault="003B768B">
      <w:pPr>
        <w:pStyle w:val="ConsPlusNonformat"/>
      </w:pPr>
      <w:r>
        <w:t>│Подпись должностного лица,    │принявшего заявление             │</w:t>
      </w:r>
    </w:p>
    <w:p w:rsidR="003B768B" w:rsidRDefault="003B768B">
      <w:pPr>
        <w:pStyle w:val="ConsPlusNonformat"/>
      </w:pPr>
      <w:r>
        <w:t>│зарегистрировавшего заявление │_________________________________│</w:t>
      </w:r>
    </w:p>
    <w:p w:rsidR="003B768B" w:rsidRDefault="003B768B">
      <w:pPr>
        <w:pStyle w:val="ConsPlusNonformat"/>
      </w:pPr>
      <w:r>
        <w:t>│______________________________│    (должность, фамилия, имя,    │</w:t>
      </w:r>
    </w:p>
    <w:p w:rsidR="003B768B" w:rsidRDefault="003B768B">
      <w:pPr>
        <w:pStyle w:val="ConsPlusNonformat"/>
      </w:pPr>
      <w:r>
        <w:t>│                              │       отчество, подпись)        │</w:t>
      </w:r>
    </w:p>
    <w:p w:rsidR="003B768B" w:rsidRDefault="003B768B">
      <w:pPr>
        <w:pStyle w:val="ConsPlusNonformat"/>
      </w:pPr>
      <w:r>
        <w:t>└──────────────────────────────┴─────────────────────────────────┘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Основание ______________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Срок хранения __________</w:t>
      </w:r>
    </w:p>
    <w:p w:rsidR="003B768B" w:rsidRDefault="003B768B">
      <w:pPr>
        <w:pStyle w:val="ConsPlusNonformat"/>
        <w:rPr>
          <w:sz w:val="16"/>
          <w:szCs w:val="16"/>
        </w:rPr>
      </w:pPr>
    </w:p>
    <w:p w:rsidR="003B768B" w:rsidRDefault="003B768B">
      <w:pPr>
        <w:pStyle w:val="ConsPlusNonformat"/>
        <w:rPr>
          <w:sz w:val="16"/>
          <w:szCs w:val="16"/>
        </w:rPr>
      </w:pPr>
      <w:bookmarkStart w:id="10" w:name="Par263"/>
      <w:bookmarkEnd w:id="10"/>
      <w:r>
        <w:rPr>
          <w:sz w:val="16"/>
          <w:szCs w:val="16"/>
        </w:rPr>
        <w:t xml:space="preserve">                              Книга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регистрации сообщений о преступлениях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___________________________________________________________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(наименование органа ГПС МЧС России)</w:t>
      </w:r>
    </w:p>
    <w:p w:rsidR="003B768B" w:rsidRDefault="003B768B">
      <w:pPr>
        <w:pStyle w:val="ConsPlusNonformat"/>
        <w:rPr>
          <w:sz w:val="16"/>
          <w:szCs w:val="16"/>
        </w:rPr>
      </w:pP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Начата "__" __________ 200_ г.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Окончена "__" __________ 200_ г.</w:t>
      </w:r>
    </w:p>
    <w:p w:rsidR="003B768B" w:rsidRDefault="003B768B">
      <w:pPr>
        <w:pStyle w:val="ConsPlusNonformat"/>
        <w:rPr>
          <w:sz w:val="16"/>
          <w:szCs w:val="16"/>
        </w:rPr>
      </w:pP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Инвентарный N ____</w:t>
      </w:r>
    </w:p>
    <w:p w:rsidR="003B768B" w:rsidRDefault="003B768B">
      <w:pPr>
        <w:pStyle w:val="ConsPlusNonformat"/>
        <w:rPr>
          <w:sz w:val="16"/>
          <w:szCs w:val="16"/>
        </w:rPr>
      </w:pP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Правила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ведения Книги регистрации сообщений о преступлениях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(печатается на обороте титульного листа Книги)</w:t>
      </w:r>
    </w:p>
    <w:p w:rsidR="003B768B" w:rsidRDefault="003B768B">
      <w:pPr>
        <w:pStyle w:val="ConsPlusNonformat"/>
        <w:rPr>
          <w:sz w:val="16"/>
          <w:szCs w:val="16"/>
        </w:rPr>
      </w:pP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Форма   Книги   регистрации   сообщений    о     преступлениях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(далее - КРСП) является единой для всех органов ГПС МЧС России.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Ведение  КРСП  возлагается на должностное  лицо органа ГПС МЧС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России, осуществляющее регистрацию сообщений о преступлениях.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Листы  в  КРСП  должны  быть    пронумерованы,    прошнурованы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и   скреплены   печатью.   Записи  в  КРСП  производятся  полно  и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аккуратно.  Не  допускается  внесение  в  КРСП записей карандашом,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а также  исправления и подчистки.  Ошибочные записи подтверждаются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подписью  должностного лица, осуществляющего регистрацию сообщений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о преступлениях.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Каждому  сообщению  присваивается очередной, с начала текущего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года, порядковый номер.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По  окончании КРСП хранится в органе ГПС МЧС России не менее 3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лет с момента регистрации последнего сообщения.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Запрещается  отражать  в  КРСП  ставшие  известными сведения о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частной  жизни  заявителя  (пострадавшего),  его личной и семейной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тайне,  а  также   иную   конфиденциальную  информацию, охраняемую</w:t>
      </w:r>
    </w:p>
    <w:p w:rsidR="003B768B" w:rsidRDefault="003B768B">
      <w:pPr>
        <w:pStyle w:val="ConsPlusNonformat"/>
        <w:rPr>
          <w:sz w:val="16"/>
          <w:szCs w:val="16"/>
        </w:rPr>
      </w:pPr>
      <w:hyperlink r:id="rId47" w:history="1">
        <w:r>
          <w:rPr>
            <w:color w:val="0000FF"/>
            <w:sz w:val="16"/>
            <w:szCs w:val="16"/>
          </w:rPr>
          <w:t>законом</w:t>
        </w:r>
      </w:hyperlink>
      <w:r>
        <w:rPr>
          <w:sz w:val="16"/>
          <w:szCs w:val="16"/>
        </w:rPr>
        <w:t>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┌───┬──────────┬────────┬─────────┬──────────┬─────────┬─────────┬────────────────┬────┐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│Дата и    │Фамилия,│Краткое  │Меры, при-│Кем, ког-│Подпись  │Результат рас-  │Осо-│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│п/п│время по- │имя, от-│содержа- │нятые по  │да, кому │лица, ко-│смотрения сооб- │бые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│ступления │чество, │ние по-  │поступив- │поручено │торому   │щения о пре-    │от-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│сообщения;│адрес   │ступивше-│шему со-  │рассмот- │поручено │ступлении:      │мет-│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│номер та- │и теле- │го сооб- │общению о │рение    │проведе- │1. Возбуждено   │ки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│лона -    │фон зая-│щения о  │преступле-│сообщения│ние про- │уголовное дело  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│уведомле- │вителя; │преступ- │нии (кто и│о престу-│верки со-│(дата, номер,   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│ния; фами-│дата,   │лении    │когда вы- │плении   │общения о│квалификация по 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│лия, долж-│фамилия │(дата,   │езжал на  │         │преступ- │</w:t>
      </w:r>
      <w:hyperlink r:id="rId48" w:history="1">
        <w:r>
          <w:rPr>
            <w:rFonts w:ascii="Courier New" w:hAnsi="Courier New" w:cs="Courier New"/>
            <w:color w:val="0000FF"/>
            <w:sz w:val="16"/>
            <w:szCs w:val="16"/>
          </w:rPr>
          <w:t>УК</w:t>
        </w:r>
      </w:hyperlink>
      <w:r>
        <w:rPr>
          <w:rFonts w:ascii="Courier New" w:hAnsi="Courier New" w:cs="Courier New"/>
          <w:sz w:val="16"/>
          <w:szCs w:val="16"/>
        </w:rPr>
        <w:t xml:space="preserve"> Российской   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│ность ли- │и долж- │время,   │место про-│         │лении,   │Федерации, фами-│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│ца, приня-│ность   │место и  │исшествия,│         │дата и   │лия, инициалы   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│вшего     │лица,   │обстоя-  │кем, кому │         │время по-│должностного    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│сообщение │зареги- │тельства │и когда   │         │лучения  │лица, принявшего│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│стри-   │произо-  │доложено) │         │         │решение);       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│ровавше-│шедшего) │          │         │         │2. Отказано в   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│го сооб-│         │          │         │         │возбуждении уго-│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│щение   │         │          │         │         │ловного дела    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        │         │          │         │         │(дата, номер ма-│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        │         │          │         │         │териала, основа-│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        │         │          │         │         │ния для отказа в│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        │         │          │         │         │возбуждении     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        │         │          │         │         │уголовного дела,│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        │         │          │         │         │фамилия, инициа-│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        │         │          │         │         │лы должностного 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        │         │          │         │         │лица, принявшего│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        │         │          │         │         │решение);       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        │         │          │         │         │3. Передано по  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        │         │          │         │         │подследственно- 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        │         │          │         │         │сти (дата, номер│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        │         │          │         │         │постановления   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        │         │          │         │         │о передаче по   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        │         │          │         │         │подследственно- 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        │         │          │         │         │сти, том, N N   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        │         │          │         │         │листов Накопи-  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│        │         │          │         │         │тельного дела). │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├───┼──────────┼────────┼─────────┼──────────┼─────────┼─────────┼────────────────┼────┤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    2     │   3    │    4    │    5     │    6    │    7    │       8        │  9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└───┴──────────┴────────┴─────────┴──────────┴─────────┴─────────┴────────────────┴────┘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343"/>
      <w:bookmarkEnd w:id="11"/>
      <w:r>
        <w:rPr>
          <w:rFonts w:ascii="Calibri" w:hAnsi="Calibri" w:cs="Calibri"/>
        </w:rPr>
        <w:t>ОБРАЗЕЦ ШТАМПА РЕГИСТРАЦИИ СООБЩЕНИЙ О ПРЕСТУПЛЕНИЯХ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(размер 70 мм x 50 мм)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768B" w:rsidRDefault="003B768B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3B768B" w:rsidRDefault="003B768B">
      <w:pPr>
        <w:pStyle w:val="ConsPlusNonformat"/>
      </w:pPr>
      <w:r>
        <w:t>│                                                                │</w:t>
      </w:r>
    </w:p>
    <w:p w:rsidR="003B768B" w:rsidRDefault="003B768B">
      <w:pPr>
        <w:pStyle w:val="ConsPlusNonformat"/>
      </w:pPr>
      <w:r>
        <w:t>│                   Сообщение зарегистрировано                   │</w:t>
      </w:r>
    </w:p>
    <w:p w:rsidR="003B768B" w:rsidRDefault="003B768B">
      <w:pPr>
        <w:pStyle w:val="ConsPlusNonformat"/>
      </w:pPr>
      <w:r>
        <w:t>│         в Книге регистрации сообщений о преступлениях          │</w:t>
      </w:r>
    </w:p>
    <w:p w:rsidR="003B768B" w:rsidRDefault="003B768B">
      <w:pPr>
        <w:pStyle w:val="ConsPlusNonformat"/>
      </w:pPr>
      <w:r>
        <w:t>│________________________________________________________________│</w:t>
      </w:r>
    </w:p>
    <w:p w:rsidR="003B768B" w:rsidRDefault="003B768B">
      <w:pPr>
        <w:pStyle w:val="ConsPlusNonformat"/>
      </w:pPr>
      <w:r>
        <w:t>│              (наименование органа ГПС МЧС России)              │</w:t>
      </w:r>
    </w:p>
    <w:p w:rsidR="003B768B" w:rsidRDefault="003B768B">
      <w:pPr>
        <w:pStyle w:val="ConsPlusNonformat"/>
      </w:pPr>
      <w:r>
        <w:t>│                                                                │</w:t>
      </w:r>
    </w:p>
    <w:p w:rsidR="003B768B" w:rsidRDefault="003B768B">
      <w:pPr>
        <w:pStyle w:val="ConsPlusNonformat"/>
      </w:pPr>
      <w:r>
        <w:t>│       "__" _______________ 20__ г. N по КРСП ____________      │</w:t>
      </w:r>
    </w:p>
    <w:p w:rsidR="003B768B" w:rsidRDefault="003B768B">
      <w:pPr>
        <w:pStyle w:val="ConsPlusNonformat"/>
      </w:pPr>
      <w:r>
        <w:t>│                                                                │</w:t>
      </w:r>
    </w:p>
    <w:p w:rsidR="003B768B" w:rsidRDefault="003B768B">
      <w:pPr>
        <w:pStyle w:val="ConsPlusNonformat"/>
      </w:pPr>
      <w:r>
        <w:t>│Зарегистрировал ________________________________________________│</w:t>
      </w:r>
    </w:p>
    <w:p w:rsidR="003B768B" w:rsidRDefault="003B768B">
      <w:pPr>
        <w:pStyle w:val="ConsPlusNonformat"/>
      </w:pPr>
      <w:r>
        <w:t>│                   (должность, специальное звание, фамилия      │</w:t>
      </w:r>
    </w:p>
    <w:p w:rsidR="003B768B" w:rsidRDefault="003B768B">
      <w:pPr>
        <w:pStyle w:val="ConsPlusNonformat"/>
      </w:pPr>
      <w:r>
        <w:t>│                             и инициалы, подпись)               │</w:t>
      </w:r>
    </w:p>
    <w:p w:rsidR="003B768B" w:rsidRDefault="003B768B">
      <w:pPr>
        <w:pStyle w:val="ConsPlusNonformat"/>
      </w:pPr>
      <w:r>
        <w:t>│________________________________________________________________│</w:t>
      </w:r>
    </w:p>
    <w:p w:rsidR="003B768B" w:rsidRDefault="003B768B">
      <w:pPr>
        <w:pStyle w:val="ConsPlusNonformat"/>
      </w:pPr>
      <w:r>
        <w:t>│                                                                │</w:t>
      </w:r>
    </w:p>
    <w:p w:rsidR="003B768B" w:rsidRDefault="003B768B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Основание _____________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Срок хранения _________</w:t>
      </w:r>
    </w:p>
    <w:p w:rsidR="003B768B" w:rsidRDefault="003B768B">
      <w:pPr>
        <w:pStyle w:val="ConsPlusNonformat"/>
        <w:rPr>
          <w:sz w:val="16"/>
          <w:szCs w:val="16"/>
        </w:rPr>
      </w:pPr>
    </w:p>
    <w:p w:rsidR="003B768B" w:rsidRDefault="003B768B">
      <w:pPr>
        <w:pStyle w:val="ConsPlusNonformat"/>
        <w:rPr>
          <w:sz w:val="16"/>
          <w:szCs w:val="16"/>
        </w:rPr>
      </w:pPr>
      <w:bookmarkStart w:id="12" w:name="Par376"/>
      <w:bookmarkEnd w:id="12"/>
      <w:r>
        <w:rPr>
          <w:sz w:val="16"/>
          <w:szCs w:val="16"/>
        </w:rPr>
        <w:t xml:space="preserve">                              Журнал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регистрации пожаров и иных происшествий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_________________________________________________________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(наименование органа ГПС МЧС России)</w:t>
      </w:r>
    </w:p>
    <w:p w:rsidR="003B768B" w:rsidRDefault="003B768B">
      <w:pPr>
        <w:pStyle w:val="ConsPlusNonformat"/>
        <w:rPr>
          <w:sz w:val="16"/>
          <w:szCs w:val="16"/>
        </w:rPr>
      </w:pP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Начат "__" _________ 200_ г.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Окончен "__" _______ 200_ г.</w:t>
      </w:r>
    </w:p>
    <w:p w:rsidR="003B768B" w:rsidRDefault="003B768B">
      <w:pPr>
        <w:pStyle w:val="ConsPlusNonformat"/>
        <w:rPr>
          <w:sz w:val="16"/>
          <w:szCs w:val="16"/>
        </w:rPr>
      </w:pP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Инвентарный N _____</w:t>
      </w:r>
    </w:p>
    <w:p w:rsidR="003B768B" w:rsidRDefault="003B768B">
      <w:pPr>
        <w:pStyle w:val="ConsPlusNonformat"/>
        <w:rPr>
          <w:sz w:val="16"/>
          <w:szCs w:val="16"/>
        </w:rPr>
      </w:pP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Правила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ведения Журнала регистрации пожаров и иных происшествий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(печатается на обороте титульного листа Журнала)</w:t>
      </w:r>
    </w:p>
    <w:p w:rsidR="003B768B" w:rsidRDefault="003B768B">
      <w:pPr>
        <w:pStyle w:val="ConsPlusNonformat"/>
        <w:rPr>
          <w:sz w:val="16"/>
          <w:szCs w:val="16"/>
        </w:rPr>
      </w:pP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Форма Журнала регистрации пожаров и иных происшествий (далее -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ЖРП) является единой для всех органов ГПС МЧС России.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Ведение  ЖРП  возлагается  на  должностное лицо органа ГПС МЧС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России,    осуществляющее    регистрацию    сообщений    об   иных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происшествиях.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Листы   в   ЖРП  должны  быть  пронумерованы,  прошнурованы  и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скреплены печатью. Записи в ЖРП производятся полно и аккуратно. Не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допускается внесение в ЖРП записей карандашом, а также исправления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и подчистки. Ошибочные записи подтверждаются подписью должностного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лица, осуществляющего регистрацию сообщений об иных происшествиях.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По  окончании  ЖРП хранится в органе ГПС МЧС России не менее 3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лет.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Запрещается  отражать  в  ЖРП  ставшие  известными  сведения о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частной  жизни  заявителя  (пострадавшего),  его личной и семейной</w:t>
      </w:r>
    </w:p>
    <w:p w:rsidR="003B768B" w:rsidRDefault="003B768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тайне,   а  также  иную  конфиденциальную  информацию,  охраняемую</w:t>
      </w:r>
    </w:p>
    <w:p w:rsidR="003B768B" w:rsidRDefault="003B768B">
      <w:pPr>
        <w:pStyle w:val="ConsPlusNonformat"/>
        <w:rPr>
          <w:sz w:val="16"/>
          <w:szCs w:val="16"/>
        </w:rPr>
      </w:pPr>
      <w:hyperlink r:id="rId49" w:history="1">
        <w:r>
          <w:rPr>
            <w:color w:val="0000FF"/>
            <w:sz w:val="16"/>
            <w:szCs w:val="16"/>
          </w:rPr>
          <w:t>законом</w:t>
        </w:r>
      </w:hyperlink>
      <w:r>
        <w:rPr>
          <w:sz w:val="16"/>
          <w:szCs w:val="16"/>
        </w:rPr>
        <w:t>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┌───┬────────┬───────┬──────────┬─────────┬────────┬─────────────┬────────────────┬────────┐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│Дата и  │Ф.И.О.,│Краткое   │Меры,    │Подпись │Результаты   │Решения,        │Особые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│п/п│время   │адрес, │содержание│принятые │лица,   │проверки -   │принятые по     │отметки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│сообще- │телефон│поступив- │по посту-│которому│последствия  │результатам     │(N кар-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│ния о   │заяви- │шего сооб-│пившему  │поручено│пожара:      │проверки        │точки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│пожаре  │теля,  │щения     │сообщению│проведе-│погибло лю-  │сообщения:      │учета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│или ином│фами-  │(дата,    │(кто и   │ние про-│дей,         │1. Зарегистри-  │пожара)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│проис-  │лия,   │время,    │когда    │верки   │травмировано │ровано в Книге  │    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│шествии,│инициа-│адрес     │выезжал  │сообще- │людей,       │регистрации     │    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│фамилия │лы дис-│(место),  │на место │ния,    │материальный │сообщений о     │    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 долж- │петчера│обстоя-   │проис-   │дата    │ущерб от по- │преступлениях   │    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│ность   │службы │тельства  │шествия, │        │жара (уста-  │(N и дата пере- │    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│лица,   │"01"   │пожара или│кем, кому│        │новленный    │регистрации);   │    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│его при-│       │иного про-│и когда  │        │или ориенти- │2. Материалы    │    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│нявшего │       │исшествия)│поручена │        │ровочный),   │приобщены в     │    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│       │          │проверка │        │причина пожа-│Накопительное   │    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│       │          │сообще-  │        │ра (установ- │дело (N, том,   │    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│       │          │ния)     │        │ленная или   │листы Накопи-   │    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│       │          │         │        │предполагае- │тельного дела); │    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│       │          │         │        │мая)         │3. Возбуждено   │    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│       │          │         │        │             │административ-  │    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│       │          │         │        │             │ное дело;       │    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│       │          │         │        │             │4. Передано по  │    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│       │          │         │        │             │подведомствен-  │    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│       │          │         │        │             │ности или тер-  │    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│       │          │         │        │             │риториальности  │    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│       │          │         │        │             │(N, том, листы  │    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│       │          │         │        │             │Накопительного  │    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│       │          │         │        │             │дела).          │    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├───┼────────┼───────┼──────────┼─────────┼────────┼─────────────┼────────────────┼────────┤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   2    │   3   │    4     │    5    │   6    │      7      │       8        │   9    │</w:t>
      </w:r>
    </w:p>
    <w:p w:rsidR="003B768B" w:rsidRDefault="003B768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└───┴────────┴───────┴──────────┴─────────┴────────┴─────────────┴────────────────┴────────┘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68B" w:rsidRDefault="003B768B">
      <w:pPr>
        <w:pStyle w:val="ConsPlusNonformat"/>
      </w:pPr>
      <w:r>
        <w:t>Основание _____________</w:t>
      </w:r>
    </w:p>
    <w:p w:rsidR="003B768B" w:rsidRDefault="003B768B">
      <w:pPr>
        <w:pStyle w:val="ConsPlusNonformat"/>
      </w:pPr>
      <w:r>
        <w:t>Срок хранения _________</w:t>
      </w:r>
    </w:p>
    <w:p w:rsidR="003B768B" w:rsidRDefault="003B768B">
      <w:pPr>
        <w:pStyle w:val="ConsPlusNonformat"/>
      </w:pPr>
    </w:p>
    <w:p w:rsidR="003B768B" w:rsidRDefault="003B768B">
      <w:pPr>
        <w:pStyle w:val="ConsPlusNonformat"/>
      </w:pPr>
      <w:bookmarkStart w:id="13" w:name="Par454"/>
      <w:bookmarkEnd w:id="13"/>
      <w:r>
        <w:t xml:space="preserve">                        Накопительное дело</w:t>
      </w:r>
    </w:p>
    <w:p w:rsidR="003B768B" w:rsidRDefault="003B768B">
      <w:pPr>
        <w:pStyle w:val="ConsPlusNonformat"/>
      </w:pPr>
      <w:r>
        <w:t>__________________________________________________________________</w:t>
      </w:r>
    </w:p>
    <w:p w:rsidR="003B768B" w:rsidRDefault="003B768B">
      <w:pPr>
        <w:pStyle w:val="ConsPlusNonformat"/>
      </w:pPr>
      <w:r>
        <w:t xml:space="preserve">               (наименование органа ГПС МЧС России)</w:t>
      </w:r>
    </w:p>
    <w:p w:rsidR="003B768B" w:rsidRDefault="003B768B">
      <w:pPr>
        <w:pStyle w:val="ConsPlusNonformat"/>
      </w:pPr>
    </w:p>
    <w:p w:rsidR="003B768B" w:rsidRDefault="003B768B">
      <w:pPr>
        <w:pStyle w:val="ConsPlusNonformat"/>
      </w:pPr>
      <w:r>
        <w:t xml:space="preserve">                           Том N _____</w:t>
      </w:r>
    </w:p>
    <w:p w:rsidR="003B768B" w:rsidRDefault="003B768B">
      <w:pPr>
        <w:pStyle w:val="ConsPlusNonformat"/>
      </w:pPr>
    </w:p>
    <w:p w:rsidR="003B768B" w:rsidRDefault="003B768B">
      <w:pPr>
        <w:pStyle w:val="ConsPlusNonformat"/>
      </w:pPr>
      <w:r>
        <w:t xml:space="preserve">                                     Начато "__" _________ 200_ г.</w:t>
      </w:r>
    </w:p>
    <w:p w:rsidR="003B768B" w:rsidRDefault="003B768B">
      <w:pPr>
        <w:pStyle w:val="ConsPlusNonformat"/>
      </w:pPr>
      <w:r>
        <w:t xml:space="preserve">                                     Окончено "__" _______ 200_ г.</w:t>
      </w:r>
    </w:p>
    <w:p w:rsidR="003B768B" w:rsidRDefault="003B768B">
      <w:pPr>
        <w:pStyle w:val="ConsPlusNonformat"/>
      </w:pPr>
    </w:p>
    <w:p w:rsidR="003B768B" w:rsidRDefault="003B768B">
      <w:pPr>
        <w:pStyle w:val="ConsPlusNonformat"/>
      </w:pPr>
      <w:r>
        <w:t>Инвентарный N _____</w:t>
      </w:r>
    </w:p>
    <w:p w:rsidR="003B768B" w:rsidRDefault="003B768B">
      <w:pPr>
        <w:pStyle w:val="ConsPlusNonformat"/>
      </w:pPr>
    </w:p>
    <w:p w:rsidR="003B768B" w:rsidRDefault="003B768B">
      <w:pPr>
        <w:pStyle w:val="ConsPlusNonformat"/>
      </w:pPr>
      <w:r>
        <w:t xml:space="preserve">                            Правила</w:t>
      </w:r>
    </w:p>
    <w:p w:rsidR="003B768B" w:rsidRDefault="003B768B">
      <w:pPr>
        <w:pStyle w:val="ConsPlusNonformat"/>
      </w:pPr>
      <w:r>
        <w:t xml:space="preserve">                 ведения Накопительного дела</w:t>
      </w:r>
    </w:p>
    <w:p w:rsidR="003B768B" w:rsidRDefault="003B768B">
      <w:pPr>
        <w:pStyle w:val="ConsPlusNonformat"/>
      </w:pPr>
      <w:r>
        <w:t xml:space="preserve">          (печатается на обороте титульного листа Книги)</w:t>
      </w:r>
    </w:p>
    <w:p w:rsidR="003B768B" w:rsidRDefault="003B768B">
      <w:pPr>
        <w:pStyle w:val="ConsPlusNonformat"/>
      </w:pPr>
    </w:p>
    <w:p w:rsidR="003B768B" w:rsidRDefault="003B768B">
      <w:pPr>
        <w:pStyle w:val="ConsPlusNonformat"/>
      </w:pPr>
      <w:r>
        <w:t xml:space="preserve">    Форма Накопительного дела является единой для всех органов ГПС</w:t>
      </w:r>
    </w:p>
    <w:p w:rsidR="003B768B" w:rsidRDefault="003B768B">
      <w:pPr>
        <w:pStyle w:val="ConsPlusNonformat"/>
      </w:pPr>
      <w:r>
        <w:t>МЧС России.</w:t>
      </w:r>
    </w:p>
    <w:p w:rsidR="003B768B" w:rsidRDefault="003B768B">
      <w:pPr>
        <w:pStyle w:val="ConsPlusNonformat"/>
      </w:pPr>
      <w:r>
        <w:t xml:space="preserve">    Ведение  Накопительного  дела  возлагается на должностное лицо</w:t>
      </w:r>
    </w:p>
    <w:p w:rsidR="003B768B" w:rsidRDefault="003B768B">
      <w:pPr>
        <w:pStyle w:val="ConsPlusNonformat"/>
      </w:pPr>
      <w:r>
        <w:t>органа ГПС МЧС России, осуществляющего делопроизводство.</w:t>
      </w:r>
    </w:p>
    <w:p w:rsidR="003B768B" w:rsidRDefault="003B768B">
      <w:pPr>
        <w:pStyle w:val="ConsPlusNonformat"/>
      </w:pPr>
      <w:r>
        <w:t xml:space="preserve">    В Накопительном деле подлежат хранению:</w:t>
      </w:r>
    </w:p>
    <w:p w:rsidR="003B768B" w:rsidRDefault="003B768B">
      <w:pPr>
        <w:pStyle w:val="ConsPlusNonformat"/>
      </w:pPr>
      <w:r>
        <w:t xml:space="preserve">    копии  постановлений  о  передаче  сообщений о преступлении по</w:t>
      </w:r>
    </w:p>
    <w:p w:rsidR="003B768B" w:rsidRDefault="003B768B">
      <w:pPr>
        <w:pStyle w:val="ConsPlusNonformat"/>
      </w:pPr>
      <w:r>
        <w:t>подследственности или подсудности;</w:t>
      </w:r>
    </w:p>
    <w:p w:rsidR="003B768B" w:rsidRDefault="003B768B">
      <w:pPr>
        <w:pStyle w:val="ConsPlusNonformat"/>
      </w:pPr>
      <w:r>
        <w:t xml:space="preserve">    материалы проверки по сообщениям об иных происшествиях.</w:t>
      </w:r>
    </w:p>
    <w:p w:rsidR="003B768B" w:rsidRDefault="003B768B">
      <w:pPr>
        <w:pStyle w:val="ConsPlusNonformat"/>
      </w:pPr>
      <w:r>
        <w:t xml:space="preserve">    Находящиеся   в   Накопительном  деле  материалы  должны  быть</w:t>
      </w:r>
    </w:p>
    <w:p w:rsidR="003B768B" w:rsidRDefault="003B768B">
      <w:pPr>
        <w:pStyle w:val="ConsPlusNonformat"/>
      </w:pPr>
      <w:r>
        <w:t>пронумерованы в соответствии с описью. Записи в описи производятся</w:t>
      </w:r>
    </w:p>
    <w:p w:rsidR="003B768B" w:rsidRDefault="003B768B">
      <w:pPr>
        <w:pStyle w:val="ConsPlusNonformat"/>
      </w:pPr>
      <w:r>
        <w:t>полно  и  аккуратно.  Не  допускается  внесение  в  опись  записей</w:t>
      </w:r>
    </w:p>
    <w:p w:rsidR="003B768B" w:rsidRDefault="003B768B">
      <w:pPr>
        <w:pStyle w:val="ConsPlusNonformat"/>
      </w:pPr>
      <w:r>
        <w:t>карандашом,  а  также  исправления  и  подчистки. Ошибочные записи</w:t>
      </w:r>
    </w:p>
    <w:p w:rsidR="003B768B" w:rsidRDefault="003B768B">
      <w:pPr>
        <w:pStyle w:val="ConsPlusNonformat"/>
      </w:pPr>
      <w:r>
        <w:t>подтверждаются   подписью   должностного   лица,   осуществляющего</w:t>
      </w:r>
    </w:p>
    <w:p w:rsidR="003B768B" w:rsidRDefault="003B768B">
      <w:pPr>
        <w:pStyle w:val="ConsPlusNonformat"/>
      </w:pPr>
      <w:r>
        <w:t>делопроизводство.</w:t>
      </w:r>
    </w:p>
    <w:p w:rsidR="003B768B" w:rsidRDefault="003B768B">
      <w:pPr>
        <w:pStyle w:val="ConsPlusNonformat"/>
      </w:pPr>
      <w:r>
        <w:t xml:space="preserve">    Накопительное  дело  по  окончании  года сдается на хранение в</w:t>
      </w:r>
    </w:p>
    <w:p w:rsidR="003B768B" w:rsidRDefault="003B768B">
      <w:pPr>
        <w:pStyle w:val="ConsPlusNonformat"/>
      </w:pPr>
      <w:r>
        <w:t>орган ГПС МЧС России и хранится не менее 3 лет.</w:t>
      </w:r>
    </w:p>
    <w:p w:rsidR="003B768B" w:rsidRDefault="003B768B">
      <w:pPr>
        <w:pStyle w:val="ConsPlusNonformat"/>
      </w:pPr>
    </w:p>
    <w:p w:rsidR="003B768B" w:rsidRDefault="003B768B">
      <w:pPr>
        <w:pStyle w:val="ConsPlusNonformat"/>
      </w:pPr>
      <w:r>
        <w:t xml:space="preserve">            Содержание граф описи Накопительного дела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680"/>
        <w:gridCol w:w="2280"/>
        <w:gridCol w:w="2040"/>
      </w:tblGrid>
      <w:tr w:rsidR="003B768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поступления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материала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накопительное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дело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поступивших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материалов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составления,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исх. N материала;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кем составлен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(должность,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фамилия, имя,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отчество)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Листы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Накопительного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дела      </w:t>
            </w:r>
          </w:p>
        </w:tc>
      </w:tr>
      <w:tr w:rsidR="003B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</w:tr>
    </w:tbl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68B" w:rsidRDefault="003B768B">
      <w:pPr>
        <w:pStyle w:val="ConsPlusNonformat"/>
      </w:pPr>
      <w:r>
        <w:t>Основание _____________</w:t>
      </w:r>
    </w:p>
    <w:p w:rsidR="003B768B" w:rsidRDefault="003B768B">
      <w:pPr>
        <w:pStyle w:val="ConsPlusNonformat"/>
      </w:pPr>
      <w:r>
        <w:t>Срок хранения _________</w:t>
      </w:r>
    </w:p>
    <w:p w:rsidR="003B768B" w:rsidRDefault="003B768B">
      <w:pPr>
        <w:pStyle w:val="ConsPlusNonformat"/>
      </w:pPr>
    </w:p>
    <w:p w:rsidR="003B768B" w:rsidRDefault="003B768B">
      <w:pPr>
        <w:pStyle w:val="ConsPlusNonformat"/>
      </w:pPr>
      <w:bookmarkStart w:id="14" w:name="Par513"/>
      <w:bookmarkEnd w:id="14"/>
      <w:r>
        <w:t xml:space="preserve">                              Журнал</w:t>
      </w:r>
    </w:p>
    <w:p w:rsidR="003B768B" w:rsidRDefault="003B768B">
      <w:pPr>
        <w:pStyle w:val="ConsPlusNonformat"/>
      </w:pPr>
      <w:r>
        <w:t xml:space="preserve">           регистрации материалов, по которым вынесено</w:t>
      </w:r>
    </w:p>
    <w:p w:rsidR="003B768B" w:rsidRDefault="003B768B">
      <w:pPr>
        <w:pStyle w:val="ConsPlusNonformat"/>
      </w:pPr>
      <w:r>
        <w:t xml:space="preserve">      постановление об отказе в возбуждении уголовного дела</w:t>
      </w:r>
    </w:p>
    <w:p w:rsidR="003B768B" w:rsidRDefault="003B768B">
      <w:pPr>
        <w:pStyle w:val="ConsPlusNonformat"/>
      </w:pPr>
      <w:r>
        <w:t>__________________________________________________________________</w:t>
      </w:r>
    </w:p>
    <w:p w:rsidR="003B768B" w:rsidRDefault="003B768B">
      <w:pPr>
        <w:pStyle w:val="ConsPlusNonformat"/>
      </w:pPr>
      <w:r>
        <w:t xml:space="preserve">               (наименование органа ГПС МЧС России)</w:t>
      </w:r>
    </w:p>
    <w:p w:rsidR="003B768B" w:rsidRDefault="003B768B">
      <w:pPr>
        <w:pStyle w:val="ConsPlusNonformat"/>
      </w:pPr>
    </w:p>
    <w:p w:rsidR="003B768B" w:rsidRDefault="003B768B">
      <w:pPr>
        <w:pStyle w:val="ConsPlusNonformat"/>
      </w:pPr>
      <w:r>
        <w:t xml:space="preserve">                                      Начат "__" _________ 200_ г.</w:t>
      </w:r>
    </w:p>
    <w:p w:rsidR="003B768B" w:rsidRDefault="003B768B">
      <w:pPr>
        <w:pStyle w:val="ConsPlusNonformat"/>
      </w:pPr>
      <w:r>
        <w:t xml:space="preserve">                                      Окончен "__" _______ 200_ г.</w:t>
      </w:r>
    </w:p>
    <w:p w:rsidR="003B768B" w:rsidRDefault="003B768B">
      <w:pPr>
        <w:pStyle w:val="ConsPlusNonformat"/>
        <w:sectPr w:rsidR="003B768B" w:rsidSect="003C67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68B" w:rsidRDefault="003B768B">
      <w:pPr>
        <w:pStyle w:val="ConsPlusNonformat"/>
      </w:pPr>
    </w:p>
    <w:p w:rsidR="003B768B" w:rsidRDefault="003B768B">
      <w:pPr>
        <w:pStyle w:val="ConsPlusNonformat"/>
      </w:pPr>
      <w:r>
        <w:t>Инвентарный N _____</w:t>
      </w:r>
    </w:p>
    <w:p w:rsidR="003B768B" w:rsidRDefault="003B768B">
      <w:pPr>
        <w:pStyle w:val="ConsPlusNonformat"/>
      </w:pPr>
    </w:p>
    <w:p w:rsidR="003B768B" w:rsidRDefault="003B768B">
      <w:pPr>
        <w:pStyle w:val="ConsPlusNonformat"/>
      </w:pPr>
      <w:r>
        <w:t xml:space="preserve">         Правила ведения Журнала регистрации материалов,</w:t>
      </w:r>
    </w:p>
    <w:p w:rsidR="003B768B" w:rsidRDefault="003B768B">
      <w:pPr>
        <w:pStyle w:val="ConsPlusNonformat"/>
      </w:pPr>
      <w:r>
        <w:t xml:space="preserve">           по которым вынесено постановление об отказе</w:t>
      </w:r>
    </w:p>
    <w:p w:rsidR="003B768B" w:rsidRDefault="003B768B">
      <w:pPr>
        <w:pStyle w:val="ConsPlusNonformat"/>
      </w:pPr>
      <w:r>
        <w:t xml:space="preserve">                  в возбуждении уголовного дела</w:t>
      </w:r>
    </w:p>
    <w:p w:rsidR="003B768B" w:rsidRDefault="003B768B">
      <w:pPr>
        <w:pStyle w:val="ConsPlusNonformat"/>
      </w:pPr>
      <w:r>
        <w:t xml:space="preserve">         (печатается на обороте титульного листа Журнала)</w:t>
      </w:r>
    </w:p>
    <w:p w:rsidR="003B768B" w:rsidRDefault="003B768B">
      <w:pPr>
        <w:pStyle w:val="ConsPlusNonformat"/>
      </w:pPr>
    </w:p>
    <w:p w:rsidR="003B768B" w:rsidRDefault="003B768B">
      <w:pPr>
        <w:pStyle w:val="ConsPlusNonformat"/>
      </w:pPr>
      <w:r>
        <w:t xml:space="preserve">    Форма  Журнала  регистрации  материалов,  по  которым вынесено</w:t>
      </w:r>
    </w:p>
    <w:p w:rsidR="003B768B" w:rsidRDefault="003B768B">
      <w:pPr>
        <w:pStyle w:val="ConsPlusNonformat"/>
      </w:pPr>
      <w:r>
        <w:t>постановление  об  отказе  в  возбуждении  уголовного  дела (далее</w:t>
      </w:r>
    </w:p>
    <w:p w:rsidR="003B768B" w:rsidRDefault="003B768B">
      <w:pPr>
        <w:pStyle w:val="ConsPlusNonformat"/>
      </w:pPr>
      <w:r>
        <w:t>- ЖРОМ), является единой для всех органов ГПС МЧС России.</w:t>
      </w:r>
    </w:p>
    <w:p w:rsidR="003B768B" w:rsidRDefault="003B768B">
      <w:pPr>
        <w:pStyle w:val="ConsPlusNonformat"/>
      </w:pPr>
      <w:r>
        <w:t xml:space="preserve">    Ведение  ЖРОМ  возлагается  на должностное лицо органа ГПС МЧС</w:t>
      </w:r>
    </w:p>
    <w:p w:rsidR="003B768B" w:rsidRDefault="003B768B">
      <w:pPr>
        <w:pStyle w:val="ConsPlusNonformat"/>
      </w:pPr>
      <w:r>
        <w:t>России,  осуществляющее  регистрацию и учет материалов, по которым</w:t>
      </w:r>
    </w:p>
    <w:p w:rsidR="003B768B" w:rsidRDefault="003B768B">
      <w:pPr>
        <w:pStyle w:val="ConsPlusNonformat"/>
      </w:pPr>
      <w:r>
        <w:t>вынесено постановление об отказе в возбуждении уголовного дела.</w:t>
      </w:r>
    </w:p>
    <w:p w:rsidR="003B768B" w:rsidRDefault="003B768B">
      <w:pPr>
        <w:pStyle w:val="ConsPlusNonformat"/>
      </w:pPr>
      <w:r>
        <w:t xml:space="preserve">    Листы   в  ЖРОМ  должны  быть  пронумерованы,  прошнурованы  и</w:t>
      </w:r>
    </w:p>
    <w:p w:rsidR="003B768B" w:rsidRDefault="003B768B">
      <w:pPr>
        <w:pStyle w:val="ConsPlusNonformat"/>
      </w:pPr>
      <w:r>
        <w:t>скреплены  печатью.  Записи в ЖРОМ производятся полно и аккуратно.</w:t>
      </w:r>
    </w:p>
    <w:p w:rsidR="003B768B" w:rsidRDefault="003B768B">
      <w:pPr>
        <w:pStyle w:val="ConsPlusNonformat"/>
      </w:pPr>
      <w:r>
        <w:t>Не  допускаются  внесение в ЖРОМ записей карандашом, исправления и</w:t>
      </w:r>
    </w:p>
    <w:p w:rsidR="003B768B" w:rsidRDefault="003B768B">
      <w:pPr>
        <w:pStyle w:val="ConsPlusNonformat"/>
      </w:pPr>
      <w:r>
        <w:t>подчистки.  Ошибочные  записи подтверждаются подписью должностного</w:t>
      </w:r>
    </w:p>
    <w:p w:rsidR="003B768B" w:rsidRDefault="003B768B">
      <w:pPr>
        <w:pStyle w:val="ConsPlusNonformat"/>
      </w:pPr>
      <w:r>
        <w:t>лица,  осуществляющего  регистрацию  и учет материалов, по которым</w:t>
      </w:r>
    </w:p>
    <w:p w:rsidR="003B768B" w:rsidRDefault="003B768B">
      <w:pPr>
        <w:pStyle w:val="ConsPlusNonformat"/>
      </w:pPr>
      <w:r>
        <w:t>вынесено постановление об отказе в возбуждении уголовного дела.</w:t>
      </w:r>
    </w:p>
    <w:p w:rsidR="003B768B" w:rsidRDefault="003B768B">
      <w:pPr>
        <w:pStyle w:val="ConsPlusNonformat"/>
      </w:pPr>
      <w:r>
        <w:t xml:space="preserve">    В   ЖРОМ   подлежат   регистрации   материалы,  подтверждающие</w:t>
      </w:r>
    </w:p>
    <w:p w:rsidR="003B768B" w:rsidRDefault="003B768B">
      <w:pPr>
        <w:pStyle w:val="ConsPlusNonformat"/>
      </w:pPr>
      <w:r>
        <w:t>окончание разрешения сообщений, зарегистрированных в установленном</w:t>
      </w:r>
    </w:p>
    <w:p w:rsidR="003B768B" w:rsidRDefault="003B768B">
      <w:pPr>
        <w:pStyle w:val="ConsPlusNonformat"/>
      </w:pPr>
      <w:r>
        <w:t>порядке в КРСП.</w:t>
      </w:r>
    </w:p>
    <w:p w:rsidR="003B768B" w:rsidRDefault="003B768B">
      <w:pPr>
        <w:pStyle w:val="ConsPlusNonformat"/>
      </w:pPr>
      <w:r>
        <w:t xml:space="preserve">    Каждому  материалу  присваивается очередной, с начала текущего</w:t>
      </w:r>
    </w:p>
    <w:p w:rsidR="003B768B" w:rsidRDefault="003B768B">
      <w:pPr>
        <w:pStyle w:val="ConsPlusNonformat"/>
      </w:pPr>
      <w:r>
        <w:t>года,  номер, а  при  отказе  в  возбуждении  уголовного  дела  по</w:t>
      </w:r>
    </w:p>
    <w:p w:rsidR="003B768B" w:rsidRDefault="003B768B">
      <w:pPr>
        <w:pStyle w:val="ConsPlusNonformat"/>
      </w:pPr>
      <w:r>
        <w:t>нереабилитирующим основаниям -  дополнительно (через дробь - номер</w:t>
      </w:r>
    </w:p>
    <w:p w:rsidR="003B768B" w:rsidRDefault="003B768B">
      <w:pPr>
        <w:pStyle w:val="ConsPlusNonformat"/>
      </w:pPr>
      <w:r>
        <w:t>по  Единому  журналу  учета  преступлений,  лиц, их совершивших, и</w:t>
      </w:r>
    </w:p>
    <w:p w:rsidR="003B768B" w:rsidRDefault="003B768B">
      <w:pPr>
        <w:pStyle w:val="ConsPlusNonformat"/>
      </w:pPr>
      <w:r>
        <w:t>движении уголовных дел).</w:t>
      </w:r>
    </w:p>
    <w:p w:rsidR="003B768B" w:rsidRDefault="003B768B">
      <w:pPr>
        <w:pStyle w:val="ConsPlusNonformat"/>
      </w:pPr>
      <w:r>
        <w:t xml:space="preserve">    По  окончании ЖРОМ хранится в органе ГПС МЧС России не менее 3</w:t>
      </w:r>
    </w:p>
    <w:p w:rsidR="003B768B" w:rsidRDefault="003B768B">
      <w:pPr>
        <w:pStyle w:val="ConsPlusNonformat"/>
      </w:pPr>
      <w:r>
        <w:t>лет.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960"/>
        <w:gridCol w:w="1080"/>
        <w:gridCol w:w="1080"/>
        <w:gridCol w:w="1080"/>
        <w:gridCol w:w="1320"/>
        <w:gridCol w:w="1080"/>
        <w:gridCol w:w="1080"/>
        <w:gridCol w:w="1320"/>
        <w:gridCol w:w="1320"/>
        <w:gridCol w:w="1080"/>
        <w:gridCol w:w="960"/>
      </w:tblGrid>
      <w:tr w:rsidR="003B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время,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(мес-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никно-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пожара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тупле-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Краткое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описа-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события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(время,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обстоя-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тель-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шедше-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го)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вынесе-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ния по-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станов-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 от-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казе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возбуж-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уголов-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дела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Право-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вые ос-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приня-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тия ре-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(ссылки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ста-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тьи </w:t>
            </w:r>
            <w:hyperlink r:id="rId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УК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</w:t>
            </w:r>
            <w:hyperlink r:id="rId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УПК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Россий-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Федера-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ции)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Кем вы-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несено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утверж-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дено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отказе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возбуж-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дении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уголов-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ного дела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(фамилия,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инициалы,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ность)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Срок,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смотре-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со-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 прес-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тупле-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(коли-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суток),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ка-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продле-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вался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провер-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риалов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отказ-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рором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порядке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надзора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Движение материалов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(при отмене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постановления об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отказе в возбуждении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уголовного дела)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Особые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метки </w:t>
            </w:r>
          </w:p>
        </w:tc>
      </w:tr>
      <w:tr w:rsidR="003B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отменено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 возбуж-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дением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уголовно-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 дела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возбужде-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номер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уголовно-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 дела,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статья </w:t>
            </w:r>
            <w:hyperlink r:id="rId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УК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ской Фе-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дерации)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постанов-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отменено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 направ-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лением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нительной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проверки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резуль-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тат до-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полни-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провер-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ки     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</w:tr>
    </w:tbl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  <w:sectPr w:rsidR="003B768B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68B" w:rsidRDefault="003B768B">
      <w:pPr>
        <w:pStyle w:val="ConsPlusNonformat"/>
      </w:pPr>
      <w:r>
        <w:t xml:space="preserve">                                                 УТВЕРЖДАЮ</w:t>
      </w:r>
    </w:p>
    <w:p w:rsidR="003B768B" w:rsidRDefault="003B768B">
      <w:pPr>
        <w:pStyle w:val="ConsPlusNonformat"/>
      </w:pPr>
      <w:r>
        <w:t xml:space="preserve">                                        __________________________</w:t>
      </w:r>
    </w:p>
    <w:p w:rsidR="003B768B" w:rsidRDefault="003B768B">
      <w:pPr>
        <w:pStyle w:val="ConsPlusNonformat"/>
      </w:pPr>
      <w:r>
        <w:t xml:space="preserve">                                           (наименование органа</w:t>
      </w:r>
    </w:p>
    <w:p w:rsidR="003B768B" w:rsidRDefault="003B768B">
      <w:pPr>
        <w:pStyle w:val="ConsPlusNonformat"/>
      </w:pPr>
      <w:r>
        <w:t xml:space="preserve">                                              ГПС МЧС России)</w:t>
      </w:r>
    </w:p>
    <w:p w:rsidR="003B768B" w:rsidRDefault="003B768B">
      <w:pPr>
        <w:pStyle w:val="ConsPlusNonformat"/>
      </w:pPr>
      <w:r>
        <w:t xml:space="preserve">                                        __________________________</w:t>
      </w:r>
    </w:p>
    <w:p w:rsidR="003B768B" w:rsidRDefault="003B768B">
      <w:pPr>
        <w:pStyle w:val="ConsPlusNonformat"/>
      </w:pPr>
      <w:r>
        <w:t xml:space="preserve">                                         (должность, специальное</w:t>
      </w:r>
    </w:p>
    <w:p w:rsidR="003B768B" w:rsidRDefault="003B768B">
      <w:pPr>
        <w:pStyle w:val="ConsPlusNonformat"/>
      </w:pPr>
      <w:r>
        <w:t xml:space="preserve">                                          звание, фамилия, и.о.)</w:t>
      </w:r>
    </w:p>
    <w:p w:rsidR="003B768B" w:rsidRDefault="003B768B">
      <w:pPr>
        <w:pStyle w:val="ConsPlusNonformat"/>
      </w:pPr>
      <w:r>
        <w:t xml:space="preserve">                                        "__" ___________ 200_ г.</w:t>
      </w:r>
    </w:p>
    <w:p w:rsidR="003B768B" w:rsidRDefault="003B768B">
      <w:pPr>
        <w:pStyle w:val="ConsPlusNonformat"/>
      </w:pPr>
      <w:r>
        <w:t xml:space="preserve">                                        __________________________</w:t>
      </w:r>
    </w:p>
    <w:p w:rsidR="003B768B" w:rsidRDefault="003B768B">
      <w:pPr>
        <w:pStyle w:val="ConsPlusNonformat"/>
      </w:pPr>
      <w:r>
        <w:t xml:space="preserve">                                                (подпись)</w:t>
      </w:r>
    </w:p>
    <w:p w:rsidR="003B768B" w:rsidRDefault="003B768B">
      <w:pPr>
        <w:pStyle w:val="ConsPlusNonformat"/>
      </w:pPr>
    </w:p>
    <w:p w:rsidR="003B768B" w:rsidRDefault="003B768B">
      <w:pPr>
        <w:pStyle w:val="ConsPlusNonformat"/>
      </w:pPr>
      <w:bookmarkStart w:id="15" w:name="Par602"/>
      <w:bookmarkEnd w:id="15"/>
      <w:r>
        <w:t xml:space="preserve">                  Акт сверки полноты регистрации</w:t>
      </w:r>
    </w:p>
    <w:p w:rsidR="003B768B" w:rsidRDefault="003B768B">
      <w:pPr>
        <w:pStyle w:val="ConsPlusNonformat"/>
      </w:pPr>
      <w:r>
        <w:t xml:space="preserve">          сообщений о преступлениях и иных происшествиях</w:t>
      </w:r>
    </w:p>
    <w:p w:rsidR="003B768B" w:rsidRDefault="003B768B">
      <w:pPr>
        <w:pStyle w:val="ConsPlusNonformat"/>
      </w:pPr>
      <w:r>
        <w:t xml:space="preserve">       в __________________________________________________</w:t>
      </w:r>
    </w:p>
    <w:p w:rsidR="003B768B" w:rsidRDefault="003B768B">
      <w:pPr>
        <w:pStyle w:val="ConsPlusNonformat"/>
      </w:pPr>
      <w:r>
        <w:t xml:space="preserve">               (наименование органа ГПС МЧС России)</w:t>
      </w:r>
    </w:p>
    <w:p w:rsidR="003B768B" w:rsidRDefault="003B768B">
      <w:pPr>
        <w:pStyle w:val="ConsPlusNonformat"/>
      </w:pPr>
      <w:r>
        <w:t xml:space="preserve">                 за _____________________________</w:t>
      </w:r>
    </w:p>
    <w:p w:rsidR="003B768B" w:rsidRDefault="003B768B">
      <w:pPr>
        <w:pStyle w:val="ConsPlusNonformat"/>
      </w:pPr>
      <w:r>
        <w:t xml:space="preserve">                             (период)</w:t>
      </w:r>
    </w:p>
    <w:p w:rsidR="003B768B" w:rsidRDefault="003B768B">
      <w:pPr>
        <w:pStyle w:val="ConsPlusNonformat"/>
      </w:pPr>
    </w:p>
    <w:p w:rsidR="003B768B" w:rsidRDefault="003B768B">
      <w:pPr>
        <w:pStyle w:val="ConsPlusNonformat"/>
      </w:pPr>
      <w:r>
        <w:t xml:space="preserve">    Комиссией   при   проверке   порядка   приема,  регистрации  и</w:t>
      </w:r>
    </w:p>
    <w:p w:rsidR="003B768B" w:rsidRDefault="003B768B">
      <w:pPr>
        <w:pStyle w:val="ConsPlusNonformat"/>
      </w:pPr>
      <w:r>
        <w:t>разрешения   сообщений   о   преступлениях  и  иных  происшествиях</w:t>
      </w:r>
    </w:p>
    <w:p w:rsidR="003B768B" w:rsidRDefault="003B768B">
      <w:pPr>
        <w:pStyle w:val="ConsPlusNonformat"/>
      </w:pPr>
      <w:r>
        <w:t>установлено:</w:t>
      </w:r>
    </w:p>
    <w:p w:rsidR="003B768B" w:rsidRDefault="003B768B">
      <w:pPr>
        <w:pStyle w:val="ConsPlusNonformat"/>
      </w:pPr>
    </w:p>
    <w:p w:rsidR="003B768B" w:rsidRDefault="003B768B">
      <w:pPr>
        <w:pStyle w:val="ConsPlusNonformat"/>
      </w:pPr>
      <w:r>
        <w:t xml:space="preserve">    1.    По   Книге   регистрации   сообщений   о   преступлениях</w:t>
      </w:r>
    </w:p>
    <w:p w:rsidR="003B768B" w:rsidRDefault="003B768B">
      <w:pPr>
        <w:pStyle w:val="ConsPlusNonformat"/>
      </w:pPr>
      <w:r>
        <w:t>зарегистрировано и разрешено: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0"/>
        <w:gridCol w:w="900"/>
        <w:gridCol w:w="1300"/>
        <w:gridCol w:w="1000"/>
        <w:gridCol w:w="1100"/>
        <w:gridCol w:w="800"/>
        <w:gridCol w:w="900"/>
        <w:gridCol w:w="800"/>
        <w:gridCol w:w="1100"/>
      </w:tblGrid>
      <w:tr w:rsidR="003B76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разре-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шено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сообще-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ний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преступ-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лениях  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По ним приняты решения:        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Разрешено в сроки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Остаток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заявлений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сообще-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ний,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которым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приняты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решения  </w:t>
            </w:r>
          </w:p>
        </w:tc>
      </w:tr>
      <w:tr w:rsidR="003B768B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 воз-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бужде-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уголов-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дела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 отказе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возбуждении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уголовного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дела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числе за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отсутст-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вием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события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или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преступ-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ления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 пере-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даче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подслед-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ствен-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ности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 3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суток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3 до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10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суток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30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суток 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</w:tr>
    </w:tbl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3B768B" w:rsidRDefault="003B768B">
      <w:pPr>
        <w:pStyle w:val="ConsPlusNonformat"/>
      </w:pPr>
      <w:r>
        <w:t xml:space="preserve">    Примечание: число графы 1 должно равняться сумме чисел граф 2,</w:t>
      </w:r>
    </w:p>
    <w:p w:rsidR="003B768B" w:rsidRDefault="003B768B">
      <w:pPr>
        <w:pStyle w:val="ConsPlusNonformat"/>
      </w:pPr>
      <w:r>
        <w:t>3, 5 и сумме чисел граф 6 - 8.</w:t>
      </w:r>
    </w:p>
    <w:p w:rsidR="003B768B" w:rsidRDefault="003B768B">
      <w:pPr>
        <w:pStyle w:val="ConsPlusNonformat"/>
      </w:pPr>
    </w:p>
    <w:p w:rsidR="003B768B" w:rsidRDefault="003B768B">
      <w:pPr>
        <w:pStyle w:val="ConsPlusNonformat"/>
      </w:pPr>
      <w:r>
        <w:t xml:space="preserve">    2.   По   Журналу  регистрации  пожаров  и  иных  происшествий</w:t>
      </w:r>
    </w:p>
    <w:p w:rsidR="003B768B" w:rsidRDefault="003B768B">
      <w:pPr>
        <w:pStyle w:val="ConsPlusNonformat"/>
      </w:pPr>
      <w:r>
        <w:t>зарегистрировано и разрешено: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1320"/>
        <w:gridCol w:w="1560"/>
        <w:gridCol w:w="840"/>
        <w:gridCol w:w="840"/>
        <w:gridCol w:w="1560"/>
      </w:tblGrid>
      <w:tr w:rsidR="003B76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зарегист-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рировано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пожаров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проис-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шествий  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ним приняты решения: 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Разрешено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сроки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информации,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находящейся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рассмот-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рении      </w:t>
            </w:r>
          </w:p>
        </w:tc>
      </w:tr>
      <w:tr w:rsidR="003B768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регист-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рации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Книге ре-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сообщений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 прес-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туплениях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приоб-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щении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Накопи-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тельное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дело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возбуждено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ративное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дело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суток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30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суток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</w:tr>
    </w:tbl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B768B" w:rsidRDefault="003B768B">
      <w:pPr>
        <w:pStyle w:val="ConsPlusNonformat"/>
      </w:pPr>
      <w:r>
        <w:t xml:space="preserve">    Примечание:  число  графы  1  должно быть больше или равняться</w:t>
      </w:r>
    </w:p>
    <w:p w:rsidR="003B768B" w:rsidRDefault="003B768B">
      <w:pPr>
        <w:pStyle w:val="ConsPlusNonformat"/>
      </w:pPr>
      <w:r>
        <w:t>сумме чисел граф 2, 3, 4, 7.</w:t>
      </w:r>
    </w:p>
    <w:p w:rsidR="003B768B" w:rsidRDefault="003B768B">
      <w:pPr>
        <w:pStyle w:val="ConsPlusNonformat"/>
      </w:pPr>
    </w:p>
    <w:p w:rsidR="003B768B" w:rsidRDefault="003B768B">
      <w:pPr>
        <w:pStyle w:val="ConsPlusNonformat"/>
      </w:pPr>
      <w:r>
        <w:t xml:space="preserve">    3.  По  Журналу  регистрации  материалов,  по которым вынесено</w:t>
      </w:r>
    </w:p>
    <w:p w:rsidR="003B768B" w:rsidRDefault="003B768B">
      <w:pPr>
        <w:pStyle w:val="ConsPlusNonformat"/>
      </w:pPr>
      <w:r>
        <w:t>постановление об отказе в возбуждении уголовного дела: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840"/>
        <w:gridCol w:w="1560"/>
        <w:gridCol w:w="1560"/>
        <w:gridCol w:w="1200"/>
      </w:tblGrid>
      <w:tr w:rsidR="003B76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зарегист-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рировано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материалов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 отказе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возбуждении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уголовного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дела вынесены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 срок,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превышающий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10 суток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Прокурором отменено постановлений об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отказе в возбуждении уголовного дела </w:t>
            </w:r>
          </w:p>
        </w:tc>
      </w:tr>
      <w:tr w:rsidR="003B76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из них:             </w:t>
            </w:r>
          </w:p>
        </w:tc>
      </w:tr>
      <w:tr w:rsidR="003B768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возбуждено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уголовных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дел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возвращено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допол-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нительной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проверки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ных ре-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шений   </w:t>
            </w:r>
          </w:p>
        </w:tc>
      </w:tr>
      <w:tr w:rsidR="003B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</w:tr>
    </w:tbl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B768B" w:rsidRDefault="003B768B">
      <w:pPr>
        <w:pStyle w:val="ConsPlusNonformat"/>
      </w:pPr>
      <w:r>
        <w:t xml:space="preserve">    4.  Номера  уголовных  дел,  возбужденных  в  связи  с отменой</w:t>
      </w:r>
    </w:p>
    <w:p w:rsidR="003B768B" w:rsidRDefault="003B768B">
      <w:pPr>
        <w:pStyle w:val="ConsPlusNonformat"/>
      </w:pPr>
      <w:r>
        <w:t>постановлений об отказе в возбуждении уголовного дела: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2640"/>
        <w:gridCol w:w="3120"/>
      </w:tblGrid>
      <w:tr w:rsidR="003B768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Номер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отказного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производства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Квалификация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статьям Особенной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части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Уголовного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кодекса Российской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Федерации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Должность, звание,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фамилия, и.о. лица,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вынесшего постановление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 отказе в возбуждении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уголовного дела     </w:t>
            </w:r>
          </w:p>
        </w:tc>
      </w:tr>
      <w:tr w:rsidR="003B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4            </w:t>
            </w:r>
          </w:p>
        </w:tc>
      </w:tr>
    </w:tbl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B768B" w:rsidRDefault="003B768B">
      <w:pPr>
        <w:pStyle w:val="ConsPlusNonformat"/>
      </w:pPr>
      <w:r>
        <w:t xml:space="preserve">    5.  Комиссией  проведена  сверка  учетов с иными документами и</w:t>
      </w:r>
    </w:p>
    <w:p w:rsidR="003B768B" w:rsidRDefault="003B768B">
      <w:pPr>
        <w:pStyle w:val="ConsPlusNonformat"/>
      </w:pPr>
      <w:r>
        <w:t>источниками, содержащими информацию о совершенном преступлении или</w:t>
      </w:r>
    </w:p>
    <w:p w:rsidR="003B768B" w:rsidRDefault="003B768B">
      <w:pPr>
        <w:pStyle w:val="ConsPlusNonformat"/>
      </w:pPr>
      <w:r>
        <w:t>ином   происшествии   (результат   сверки   оформляется   рапортом</w:t>
      </w:r>
    </w:p>
    <w:p w:rsidR="003B768B" w:rsidRDefault="003B768B">
      <w:pPr>
        <w:pStyle w:val="ConsPlusNonformat"/>
      </w:pPr>
      <w:r>
        <w:t>председателя   Комиссии   с   перечислением  конкретных  нарушений</w:t>
      </w:r>
    </w:p>
    <w:p w:rsidR="003B768B" w:rsidRDefault="003B768B">
      <w:pPr>
        <w:pStyle w:val="ConsPlusNonformat"/>
      </w:pPr>
      <w:r>
        <w:t>регистрационно-учетной   дисциплины   и   законности,   допущенных</w:t>
      </w:r>
    </w:p>
    <w:p w:rsidR="003B768B" w:rsidRDefault="003B768B">
      <w:pPr>
        <w:pStyle w:val="ConsPlusNonformat"/>
      </w:pPr>
      <w:r>
        <w:t>должностными лицами ГПС МЧС России):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920"/>
        <w:gridCol w:w="1680"/>
        <w:gridCol w:w="1440"/>
        <w:gridCol w:w="1080"/>
        <w:gridCol w:w="1680"/>
      </w:tblGrid>
      <w:tr w:rsidR="003B76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Источники,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содержащие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информацию 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совершенном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преступлении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или ином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происшествии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Должность,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звание,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фамилия,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инициалы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лица,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проводившего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сверку, дата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сверки   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Результаты сверки       </w:t>
            </w:r>
          </w:p>
        </w:tc>
      </w:tr>
      <w:tr w:rsidR="003B768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незарегис-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трирован-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ных сооб-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щений 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преступ-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лениях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иных про-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исшествиях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посту-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пивших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орган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ГПС МЧС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возбуждено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уголовных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дел/админи-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стративных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дел         </w:t>
            </w:r>
          </w:p>
        </w:tc>
      </w:tr>
      <w:tr w:rsidR="003B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3B76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дежурных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караулов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768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КУСП, ЖУП,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ЖУОД,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Накопительное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дело, книжки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талонов-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уведомлений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76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делопроизвод-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ства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768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 учета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дел об админи-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стративных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правонарушени-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ях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76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испытательных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пожарных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лабораторий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768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экспертно-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криминалисти-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ческих под-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разделений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768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(больницы,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поликлиники,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морги, станции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скорой помощи)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76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источники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Default="003B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B768B" w:rsidRDefault="003B768B">
      <w:pPr>
        <w:pStyle w:val="ConsPlusNonformat"/>
      </w:pPr>
      <w:r>
        <w:t xml:space="preserve">    6. Результаты проверки рассмотрены на заседании Комиссии</w:t>
      </w:r>
    </w:p>
    <w:p w:rsidR="003B768B" w:rsidRDefault="003B768B">
      <w:pPr>
        <w:pStyle w:val="ConsPlusNonformat"/>
      </w:pPr>
    </w:p>
    <w:p w:rsidR="003B768B" w:rsidRDefault="003B768B">
      <w:pPr>
        <w:pStyle w:val="ConsPlusNonformat"/>
      </w:pPr>
      <w:r>
        <w:t>"__" __________ 200_ г., протокол N _______</w:t>
      </w:r>
    </w:p>
    <w:p w:rsidR="003B768B" w:rsidRDefault="003B768B">
      <w:pPr>
        <w:pStyle w:val="ConsPlusNonformat"/>
      </w:pPr>
    </w:p>
    <w:p w:rsidR="003B768B" w:rsidRDefault="003B768B">
      <w:pPr>
        <w:pStyle w:val="ConsPlusNonformat"/>
      </w:pPr>
      <w:r>
        <w:t xml:space="preserve">    Решение: _____________________________________________________</w:t>
      </w:r>
    </w:p>
    <w:p w:rsidR="003B768B" w:rsidRDefault="003B768B">
      <w:pPr>
        <w:pStyle w:val="ConsPlusNonformat"/>
      </w:pPr>
      <w:r>
        <w:t>__________________________________________________________________</w:t>
      </w:r>
    </w:p>
    <w:p w:rsidR="003B768B" w:rsidRDefault="003B768B">
      <w:pPr>
        <w:pStyle w:val="ConsPlusNonformat"/>
      </w:pPr>
      <w:r>
        <w:t>__________________________________________________________________</w:t>
      </w:r>
    </w:p>
    <w:p w:rsidR="003B768B" w:rsidRDefault="003B768B">
      <w:pPr>
        <w:pStyle w:val="ConsPlusNonformat"/>
      </w:pPr>
    </w:p>
    <w:p w:rsidR="003B768B" w:rsidRDefault="003B768B">
      <w:pPr>
        <w:pStyle w:val="ConsPlusNonformat"/>
      </w:pPr>
      <w:r>
        <w:t>Председатель комиссии ____________________________________________</w:t>
      </w:r>
    </w:p>
    <w:p w:rsidR="003B768B" w:rsidRDefault="003B768B">
      <w:pPr>
        <w:pStyle w:val="ConsPlusNonformat"/>
      </w:pPr>
      <w:r>
        <w:t xml:space="preserve">                            (должность, специальное звание,</w:t>
      </w:r>
    </w:p>
    <w:p w:rsidR="003B768B" w:rsidRDefault="003B768B">
      <w:pPr>
        <w:pStyle w:val="ConsPlusNonformat"/>
      </w:pPr>
      <w:r>
        <w:t xml:space="preserve">                                      фамилия, и.о.)</w:t>
      </w:r>
    </w:p>
    <w:p w:rsidR="003B768B" w:rsidRDefault="003B768B">
      <w:pPr>
        <w:pStyle w:val="ConsPlusNonformat"/>
      </w:pPr>
      <w:r>
        <w:t>Члены комиссии:       ____________________________________________</w:t>
      </w:r>
    </w:p>
    <w:p w:rsidR="003B768B" w:rsidRDefault="003B768B">
      <w:pPr>
        <w:pStyle w:val="ConsPlusNonformat"/>
      </w:pPr>
      <w:r>
        <w:t xml:space="preserve">                            (должность, специальное звание,</w:t>
      </w:r>
    </w:p>
    <w:p w:rsidR="003B768B" w:rsidRDefault="003B768B">
      <w:pPr>
        <w:pStyle w:val="ConsPlusNonformat"/>
      </w:pPr>
      <w:r>
        <w:t xml:space="preserve">                                      фамилия, и.о.)</w:t>
      </w:r>
    </w:p>
    <w:p w:rsidR="003B768B" w:rsidRDefault="003B768B">
      <w:pPr>
        <w:pStyle w:val="ConsPlusNonformat"/>
      </w:pPr>
      <w:r>
        <w:t xml:space="preserve">                      ____________________________________________</w:t>
      </w:r>
    </w:p>
    <w:p w:rsidR="003B768B" w:rsidRDefault="003B768B">
      <w:pPr>
        <w:pStyle w:val="ConsPlusNonformat"/>
      </w:pPr>
      <w:r>
        <w:t xml:space="preserve">                            (должность, специальное звание,</w:t>
      </w:r>
    </w:p>
    <w:p w:rsidR="003B768B" w:rsidRDefault="003B768B">
      <w:pPr>
        <w:pStyle w:val="ConsPlusNonformat"/>
      </w:pPr>
      <w:r>
        <w:t xml:space="preserve">                                      фамилия, и.о.)</w:t>
      </w:r>
    </w:p>
    <w:p w:rsidR="003B768B" w:rsidRDefault="003B768B">
      <w:pPr>
        <w:pStyle w:val="ConsPlusNonformat"/>
      </w:pPr>
    </w:p>
    <w:p w:rsidR="003B768B" w:rsidRDefault="003B768B">
      <w:pPr>
        <w:pStyle w:val="ConsPlusNonformat"/>
      </w:pPr>
      <w:r>
        <w:t>"Ознакомлен"</w:t>
      </w:r>
    </w:p>
    <w:p w:rsidR="003B768B" w:rsidRDefault="003B768B">
      <w:pPr>
        <w:pStyle w:val="ConsPlusNonformat"/>
      </w:pPr>
      <w:r>
        <w:t>Руководитель органа ГПС МЧС России</w:t>
      </w:r>
    </w:p>
    <w:p w:rsidR="003B768B" w:rsidRDefault="003B768B">
      <w:pPr>
        <w:pStyle w:val="ConsPlusNonformat"/>
      </w:pPr>
      <w:r>
        <w:t>"__" __________ 200_ г.</w:t>
      </w:r>
    </w:p>
    <w:p w:rsidR="003B768B" w:rsidRDefault="003B768B">
      <w:pPr>
        <w:pStyle w:val="ConsPlusNonformat"/>
      </w:pPr>
    </w:p>
    <w:p w:rsidR="003B768B" w:rsidRDefault="003B768B">
      <w:pPr>
        <w:pStyle w:val="ConsPlusNonformat"/>
      </w:pPr>
      <w:r>
        <w:t xml:space="preserve">    Акт составлен в 2 экземплярах</w:t>
      </w:r>
    </w:p>
    <w:p w:rsidR="003B768B" w:rsidRDefault="003B768B">
      <w:pPr>
        <w:pStyle w:val="ConsPlusNonformat"/>
      </w:pPr>
      <w:r>
        <w:t xml:space="preserve">    1  экземпляр  направляется  в  управление  (отдел,  отделение)</w:t>
      </w:r>
    </w:p>
    <w:p w:rsidR="003B768B" w:rsidRDefault="003B768B">
      <w:pPr>
        <w:pStyle w:val="ConsPlusNonformat"/>
      </w:pPr>
      <w:r>
        <w:t>государственного  пожарного надзора Главного управления МЧС России</w:t>
      </w:r>
    </w:p>
    <w:p w:rsidR="003B768B" w:rsidRDefault="003B768B">
      <w:pPr>
        <w:pStyle w:val="ConsPlusNonformat"/>
      </w:pPr>
      <w:r>
        <w:t>по субъекту Российской Федерации.</w:t>
      </w:r>
    </w:p>
    <w:p w:rsidR="003B768B" w:rsidRDefault="003B768B">
      <w:pPr>
        <w:pStyle w:val="ConsPlusNonformat"/>
      </w:pPr>
      <w:r>
        <w:t xml:space="preserve">    2  экземпляр  подшивается  в Накопительное дело органа ГПС МЧС</w:t>
      </w:r>
    </w:p>
    <w:p w:rsidR="003B768B" w:rsidRDefault="003B768B">
      <w:pPr>
        <w:pStyle w:val="ConsPlusNonformat"/>
      </w:pPr>
      <w:r>
        <w:t>России.</w:t>
      </w: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B768B" w:rsidRDefault="003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B768B" w:rsidRDefault="003B76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C0CF2" w:rsidRDefault="00AC0CF2">
      <w:bookmarkStart w:id="16" w:name="_GoBack"/>
      <w:bookmarkEnd w:id="16"/>
    </w:p>
    <w:sectPr w:rsidR="00AC0CF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8B"/>
    <w:rsid w:val="000251A5"/>
    <w:rsid w:val="00053311"/>
    <w:rsid w:val="00061083"/>
    <w:rsid w:val="0008276D"/>
    <w:rsid w:val="000A4A1D"/>
    <w:rsid w:val="000C08D3"/>
    <w:rsid w:val="000D0F39"/>
    <w:rsid w:val="000F1295"/>
    <w:rsid w:val="0010541A"/>
    <w:rsid w:val="00106773"/>
    <w:rsid w:val="001B2B8D"/>
    <w:rsid w:val="001D0964"/>
    <w:rsid w:val="002A1C83"/>
    <w:rsid w:val="002B178F"/>
    <w:rsid w:val="002B653F"/>
    <w:rsid w:val="00307F8E"/>
    <w:rsid w:val="003450DE"/>
    <w:rsid w:val="00346A0E"/>
    <w:rsid w:val="0035122A"/>
    <w:rsid w:val="0038163F"/>
    <w:rsid w:val="00390C76"/>
    <w:rsid w:val="003B768B"/>
    <w:rsid w:val="003C1CCF"/>
    <w:rsid w:val="003D308A"/>
    <w:rsid w:val="003D5053"/>
    <w:rsid w:val="0042057D"/>
    <w:rsid w:val="00431509"/>
    <w:rsid w:val="00454A22"/>
    <w:rsid w:val="004A677B"/>
    <w:rsid w:val="004D4C38"/>
    <w:rsid w:val="004D704A"/>
    <w:rsid w:val="004D71CC"/>
    <w:rsid w:val="005077C6"/>
    <w:rsid w:val="00520B34"/>
    <w:rsid w:val="00533872"/>
    <w:rsid w:val="005524D0"/>
    <w:rsid w:val="005574BF"/>
    <w:rsid w:val="005D15AC"/>
    <w:rsid w:val="005F7A24"/>
    <w:rsid w:val="00614010"/>
    <w:rsid w:val="006213E3"/>
    <w:rsid w:val="00636D7A"/>
    <w:rsid w:val="00640ACB"/>
    <w:rsid w:val="006663A0"/>
    <w:rsid w:val="00683189"/>
    <w:rsid w:val="00692A64"/>
    <w:rsid w:val="006A41DE"/>
    <w:rsid w:val="006A6812"/>
    <w:rsid w:val="006B5DE8"/>
    <w:rsid w:val="006B6513"/>
    <w:rsid w:val="006D2881"/>
    <w:rsid w:val="006D3311"/>
    <w:rsid w:val="006F07FA"/>
    <w:rsid w:val="00716D47"/>
    <w:rsid w:val="00734E3C"/>
    <w:rsid w:val="007605CF"/>
    <w:rsid w:val="007E3B97"/>
    <w:rsid w:val="007F17C3"/>
    <w:rsid w:val="008025F2"/>
    <w:rsid w:val="00816E03"/>
    <w:rsid w:val="00832839"/>
    <w:rsid w:val="00842D85"/>
    <w:rsid w:val="00865DD9"/>
    <w:rsid w:val="00881BB6"/>
    <w:rsid w:val="0090732C"/>
    <w:rsid w:val="00913EB5"/>
    <w:rsid w:val="0091509B"/>
    <w:rsid w:val="00915903"/>
    <w:rsid w:val="00960DCD"/>
    <w:rsid w:val="009614A8"/>
    <w:rsid w:val="00971282"/>
    <w:rsid w:val="0099085A"/>
    <w:rsid w:val="00995CD2"/>
    <w:rsid w:val="009C4499"/>
    <w:rsid w:val="009D2963"/>
    <w:rsid w:val="00A01427"/>
    <w:rsid w:val="00A1104D"/>
    <w:rsid w:val="00A331EE"/>
    <w:rsid w:val="00A34E16"/>
    <w:rsid w:val="00A5465F"/>
    <w:rsid w:val="00A553B8"/>
    <w:rsid w:val="00A55D50"/>
    <w:rsid w:val="00A726AE"/>
    <w:rsid w:val="00AC0CF2"/>
    <w:rsid w:val="00B34068"/>
    <w:rsid w:val="00B46E7B"/>
    <w:rsid w:val="00B703FF"/>
    <w:rsid w:val="00B74506"/>
    <w:rsid w:val="00B7637D"/>
    <w:rsid w:val="00BA3DE7"/>
    <w:rsid w:val="00BC1FC1"/>
    <w:rsid w:val="00BF5CF0"/>
    <w:rsid w:val="00C13B83"/>
    <w:rsid w:val="00C43D11"/>
    <w:rsid w:val="00C47A4F"/>
    <w:rsid w:val="00C60244"/>
    <w:rsid w:val="00C632A6"/>
    <w:rsid w:val="00C9041C"/>
    <w:rsid w:val="00C938A3"/>
    <w:rsid w:val="00CC4451"/>
    <w:rsid w:val="00D75834"/>
    <w:rsid w:val="00D90445"/>
    <w:rsid w:val="00DA11F8"/>
    <w:rsid w:val="00DC5866"/>
    <w:rsid w:val="00DC7331"/>
    <w:rsid w:val="00DD2C47"/>
    <w:rsid w:val="00DE42F6"/>
    <w:rsid w:val="00DF24AF"/>
    <w:rsid w:val="00DF4B17"/>
    <w:rsid w:val="00E36C94"/>
    <w:rsid w:val="00E436B3"/>
    <w:rsid w:val="00E55A4F"/>
    <w:rsid w:val="00E74596"/>
    <w:rsid w:val="00EC72B0"/>
    <w:rsid w:val="00EE1971"/>
    <w:rsid w:val="00F52D6C"/>
    <w:rsid w:val="00F817FE"/>
    <w:rsid w:val="00F9004B"/>
    <w:rsid w:val="00FA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6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B7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6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76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6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B7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6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76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38496C876AC9DA00C459C7D5287E91246449B8D60F019B42264588A685FB0B83868FAA01636F542076E" TargetMode="External"/><Relationship Id="rId18" Type="http://schemas.openxmlformats.org/officeDocument/2006/relationships/hyperlink" Target="consultantplus://offline/ref=4238496C876AC9DA00C459C7D5287E9124644AB5D100019B42264588A62875E" TargetMode="External"/><Relationship Id="rId26" Type="http://schemas.openxmlformats.org/officeDocument/2006/relationships/hyperlink" Target="consultantplus://offline/ref=4238496C876AC9DA00C459C7D5287E9124644AB5D100019B42264588A685FB0B83868FAA01606B5F2074E" TargetMode="External"/><Relationship Id="rId39" Type="http://schemas.openxmlformats.org/officeDocument/2006/relationships/hyperlink" Target="consultantplus://offline/ref=4238496C876AC9DA00C459C7D5287E91206040B4D1025C914A7F498AA18AA41C84CF83AB01646A257FE" TargetMode="External"/><Relationship Id="rId21" Type="http://schemas.openxmlformats.org/officeDocument/2006/relationships/hyperlink" Target="consultantplus://offline/ref=4238496C876AC9DA00C459C7D5287E9124644FB7D30D019B42264588A685FB0B83868FAA0162665F2076E" TargetMode="External"/><Relationship Id="rId34" Type="http://schemas.openxmlformats.org/officeDocument/2006/relationships/hyperlink" Target="consultantplus://offline/ref=4238496C876AC9DA00C459C7D5287E9124644AB5D100019B42264588A685FB0B83868FAA01606A572074E" TargetMode="External"/><Relationship Id="rId42" Type="http://schemas.openxmlformats.org/officeDocument/2006/relationships/hyperlink" Target="consultantplus://offline/ref=4238496C876AC9DA00C459C7D5287E91246449B8D60F019B42264588A685FB0B83868FAA01636F54207BE" TargetMode="External"/><Relationship Id="rId47" Type="http://schemas.openxmlformats.org/officeDocument/2006/relationships/hyperlink" Target="consultantplus://offline/ref=4238496C876AC9DA00C459C7D5287E912C6440B9D0025C914A7F498A2A71E" TargetMode="External"/><Relationship Id="rId50" Type="http://schemas.openxmlformats.org/officeDocument/2006/relationships/hyperlink" Target="consultantplus://offline/ref=4238496C876AC9DA00C459C7D5287E9124644FB7D30D019B42264588A62875E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4238496C876AC9DA00C459C7D5287E9124644AB5D100019B42264588A685FB0B83868FAA01636C572070E" TargetMode="External"/><Relationship Id="rId12" Type="http://schemas.openxmlformats.org/officeDocument/2006/relationships/hyperlink" Target="consultantplus://offline/ref=4238496C876AC9DA00C459C7D5287E91216E4DB0D3025C914A7F498A2A71E" TargetMode="External"/><Relationship Id="rId17" Type="http://schemas.openxmlformats.org/officeDocument/2006/relationships/hyperlink" Target="consultantplus://offline/ref=4238496C876AC9DA00C459C7D5287E91246449B8D60F019B42264588A685FB0B83868FAA01636F542075E" TargetMode="External"/><Relationship Id="rId25" Type="http://schemas.openxmlformats.org/officeDocument/2006/relationships/hyperlink" Target="consultantplus://offline/ref=4238496C876AC9DA00C459C7D5287E9124644AB5D100019B42264588A685FB0B83868FAA01606A562072E" TargetMode="External"/><Relationship Id="rId33" Type="http://schemas.openxmlformats.org/officeDocument/2006/relationships/hyperlink" Target="consultantplus://offline/ref=4238496C876AC9DA00C459C7D5287E91246548B5D10A019B42264588A62875E" TargetMode="External"/><Relationship Id="rId38" Type="http://schemas.openxmlformats.org/officeDocument/2006/relationships/hyperlink" Target="consultantplus://offline/ref=4238496C876AC9DA00C459C7D5287E9124644AB5D100019B42264588A685FB0B83868FAA01626F5F2071E" TargetMode="External"/><Relationship Id="rId46" Type="http://schemas.openxmlformats.org/officeDocument/2006/relationships/hyperlink" Target="consultantplus://offline/ref=4238496C876AC9DA00C459C7D5287E91246449B8D60F019B42264588A685FB0B83868FAA01636F55207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38496C876AC9DA00C459C7D5287E91206040B4D1025C914A7F498AA18AA41C84CF83AB01636B2577E" TargetMode="External"/><Relationship Id="rId20" Type="http://schemas.openxmlformats.org/officeDocument/2006/relationships/hyperlink" Target="consultantplus://offline/ref=4238496C876AC9DA00C459C7D5287E9124644AB5D100019B42264588A62875E" TargetMode="External"/><Relationship Id="rId29" Type="http://schemas.openxmlformats.org/officeDocument/2006/relationships/hyperlink" Target="consultantplus://offline/ref=4238496C876AC9DA00C459C7D5287E912C6440B9D0025C914A7F498A2A71E" TargetMode="External"/><Relationship Id="rId41" Type="http://schemas.openxmlformats.org/officeDocument/2006/relationships/hyperlink" Target="consultantplus://offline/ref=4238496C876AC9DA00C459C7D5287E9124644AB5D100019B42264588A685FB0B83868FAA01626F5E2076E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38496C876AC9DA00C459C7D5287E91246541B5D90B019B42264588A685FB0B83868FAA01636F56207BE" TargetMode="External"/><Relationship Id="rId11" Type="http://schemas.openxmlformats.org/officeDocument/2006/relationships/hyperlink" Target="consultantplus://offline/ref=4238496C876AC9DA00C459C7D5287E91206040B4D1025C914A7F498AA18AA41C84CF83AB01636B2577E" TargetMode="External"/><Relationship Id="rId24" Type="http://schemas.openxmlformats.org/officeDocument/2006/relationships/hyperlink" Target="consultantplus://offline/ref=4238496C876AC9DA00C459C7D5287E9124644FB7D30D019B42264588A685FB0B83868FAA0162665F2076E" TargetMode="External"/><Relationship Id="rId32" Type="http://schemas.openxmlformats.org/officeDocument/2006/relationships/hyperlink" Target="consultantplus://offline/ref=4238496C876AC9DA00C459C7D5287E9124644AB5D100019B42264588A685FB0B83868FAA01626E562073E" TargetMode="External"/><Relationship Id="rId37" Type="http://schemas.openxmlformats.org/officeDocument/2006/relationships/hyperlink" Target="consultantplus://offline/ref=4238496C876AC9DA00C459C7D5287E9124644AB5D100019B42264588A685FB0B83868FAA01606A572076E" TargetMode="External"/><Relationship Id="rId40" Type="http://schemas.openxmlformats.org/officeDocument/2006/relationships/hyperlink" Target="consultantplus://offline/ref=4238496C876AC9DA00C459C7D5287E91206040B4D1025C914A7F498AA18AA41C84CF83AB0160662572E" TargetMode="External"/><Relationship Id="rId45" Type="http://schemas.openxmlformats.org/officeDocument/2006/relationships/hyperlink" Target="consultantplus://offline/ref=4238496C876AC9DA00C459C7D5287E9124644AB2D40B019B42264588A685FB0B83868FAA01626E5E2070E" TargetMode="External"/><Relationship Id="rId53" Type="http://schemas.openxmlformats.org/officeDocument/2006/relationships/hyperlink" Target="consultantplus://offline/ref=4238496C876AC9DA00C459C7D5287E9124644FB7D30D019B42264588A685FB0B83868FAA01636A552072E" TargetMode="External"/><Relationship Id="rId5" Type="http://schemas.openxmlformats.org/officeDocument/2006/relationships/hyperlink" Target="consultantplus://offline/ref=4238496C876AC9DA00C459C7D5287E91246449B8D60F019B42264588A685FB0B83868FAA01636F542076E" TargetMode="External"/><Relationship Id="rId15" Type="http://schemas.openxmlformats.org/officeDocument/2006/relationships/hyperlink" Target="consultantplus://offline/ref=4238496C876AC9DA00C459C7D5287E91246548B5D10A019B42264588A62875E" TargetMode="External"/><Relationship Id="rId23" Type="http://schemas.openxmlformats.org/officeDocument/2006/relationships/hyperlink" Target="consultantplus://offline/ref=4238496C876AC9DA00C459C7D5287E9124644FB7D30D019B42264588A685FB0B83868FAA0162665F2076E" TargetMode="External"/><Relationship Id="rId28" Type="http://schemas.openxmlformats.org/officeDocument/2006/relationships/hyperlink" Target="consultantplus://offline/ref=4238496C876AC9DA00C459C7D5287E912C6440B9D0025C914A7F498A2A71E" TargetMode="External"/><Relationship Id="rId36" Type="http://schemas.openxmlformats.org/officeDocument/2006/relationships/hyperlink" Target="consultantplus://offline/ref=4238496C876AC9DA00C459C7D5287E9124644AB5D100019B42264588A685FB0B83868FAA01606A572070E" TargetMode="External"/><Relationship Id="rId49" Type="http://schemas.openxmlformats.org/officeDocument/2006/relationships/hyperlink" Target="consultantplus://offline/ref=4238496C876AC9DA00C459C7D5287E912C6440B9D0025C914A7F498A2A71E" TargetMode="External"/><Relationship Id="rId10" Type="http://schemas.openxmlformats.org/officeDocument/2006/relationships/hyperlink" Target="consultantplus://offline/ref=4238496C876AC9DA00C459C7D5287E9124654DB5D20B019B42264588A685FB0B83868FAA01636F542072E" TargetMode="External"/><Relationship Id="rId19" Type="http://schemas.openxmlformats.org/officeDocument/2006/relationships/hyperlink" Target="consultantplus://offline/ref=4238496C876AC9DA00C459C7D5287E9124644AB5D100019B42264588A685FB0B83868FAA01626F5F2073E" TargetMode="External"/><Relationship Id="rId31" Type="http://schemas.openxmlformats.org/officeDocument/2006/relationships/hyperlink" Target="consultantplus://offline/ref=4238496C876AC9DA00C459C7D5287E9124644BB4D00D019B42264588A685FB0B83868FAA01636E57207BE" TargetMode="External"/><Relationship Id="rId44" Type="http://schemas.openxmlformats.org/officeDocument/2006/relationships/hyperlink" Target="consultantplus://offline/ref=4238496C876AC9DA00C459C7D5287E91246449B8D60F019B42264588A685FB0B83868FAA01636F552072E" TargetMode="External"/><Relationship Id="rId52" Type="http://schemas.openxmlformats.org/officeDocument/2006/relationships/hyperlink" Target="consultantplus://offline/ref=4238496C876AC9DA00C459C7D5287E9124644FB7D30D019B42264588A6287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38496C876AC9DA00C459C7D5287E91246548B5D10A019B42264588A685FB0B83868FAF2072E" TargetMode="External"/><Relationship Id="rId14" Type="http://schemas.openxmlformats.org/officeDocument/2006/relationships/hyperlink" Target="consultantplus://offline/ref=4238496C876AC9DA00C459C7D5287E9124644AB5D100019B42264588A685FB0B83868FAA01626F5E2076E" TargetMode="External"/><Relationship Id="rId22" Type="http://schemas.openxmlformats.org/officeDocument/2006/relationships/hyperlink" Target="consultantplus://offline/ref=4238496C876AC9DA00C459C7D5287E9124644AB5D100019B42264588A685FB0B83868FAA01606B5F207AE" TargetMode="External"/><Relationship Id="rId27" Type="http://schemas.openxmlformats.org/officeDocument/2006/relationships/hyperlink" Target="consultantplus://offline/ref=4238496C876AC9DA00C459C7D5287E9124644AB5D100019B42264588A685FB0B83868FAA01636C542071E" TargetMode="External"/><Relationship Id="rId30" Type="http://schemas.openxmlformats.org/officeDocument/2006/relationships/hyperlink" Target="consultantplus://offline/ref=4238496C876AC9DA00C459C7D5287E9124644AB5D100019B42264588A685FB0B83868FAA01626F51207AE" TargetMode="External"/><Relationship Id="rId35" Type="http://schemas.openxmlformats.org/officeDocument/2006/relationships/hyperlink" Target="consultantplus://offline/ref=4238496C876AC9DA00C459C7D5287E9124644AB5D100019B42264588A685FB0B83868FAA01606A57207AE" TargetMode="External"/><Relationship Id="rId43" Type="http://schemas.openxmlformats.org/officeDocument/2006/relationships/hyperlink" Target="consultantplus://offline/ref=4238496C876AC9DA00C459C7D5287E91246449B8D60F019B42264588A685FB0B83868FAA01636F552073E" TargetMode="External"/><Relationship Id="rId48" Type="http://schemas.openxmlformats.org/officeDocument/2006/relationships/hyperlink" Target="consultantplus://offline/ref=4238496C876AC9DA00C459C7D5287E9124644FB7D30D019B42264588A62875E" TargetMode="External"/><Relationship Id="rId8" Type="http://schemas.openxmlformats.org/officeDocument/2006/relationships/hyperlink" Target="consultantplus://offline/ref=4238496C876AC9DA00C459C7D5287E9124644AB5D100019B42264588A685FB0B83868FAA01626F5E2076E" TargetMode="External"/><Relationship Id="rId51" Type="http://schemas.openxmlformats.org/officeDocument/2006/relationships/hyperlink" Target="consultantplus://offline/ref=4238496C876AC9DA00C459C7D5287E9124644AB5D100019B42264588A62875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9794</Words>
  <Characters>55829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</dc:creator>
  <cp:keywords/>
  <dc:description/>
  <cp:lastModifiedBy>Гридин</cp:lastModifiedBy>
  <cp:revision>1</cp:revision>
  <dcterms:created xsi:type="dcterms:W3CDTF">2012-11-09T04:59:00Z</dcterms:created>
  <dcterms:modified xsi:type="dcterms:W3CDTF">2012-11-09T05:00:00Z</dcterms:modified>
</cp:coreProperties>
</file>