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B585F" w:rsidRPr="007B585F" w:rsidRDefault="007B5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585F" w:rsidRPr="007B585F" w:rsidRDefault="007B5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от 25 апреля 2012 г. N 390</w:t>
      </w:r>
    </w:p>
    <w:p w:rsidR="007B585F" w:rsidRPr="007B585F" w:rsidRDefault="007B5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О ПРОТИВОПОЖАРНОМ РЕЖИМЕ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r:id="rId6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r:id="rId7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пунктов 6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89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130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131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372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которые вступают в силу с 1 сентября 2012 г.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585F" w:rsidRPr="00BB717E" w:rsidRDefault="007B585F" w:rsidP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В.ПУТИН</w:t>
      </w:r>
    </w:p>
    <w:p w:rsidR="007B585F" w:rsidRPr="00BB717E" w:rsidRDefault="007B585F" w:rsidP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Утверждены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от 25 апреля 2012 г. N 390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ПРАВИЛА ПРОТИВОПОЖАРНОГО РЕЖИМА В РОССИЙСКОЙ ФЕДЕРАЦИИ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r:id="rId16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разделом XVIII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 отдельно для каждого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пожаровзрывоопасного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пожароопасного помещения производственного и складского назначения.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3. Лица допускаются к работе на объекте только после прохождения обучения мерам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детей в мансардных помещениях деревянных зданий;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более 50 детей в деревянных зданиях и зданиях из других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На объекте с круглосуточным пребыванием людей, относящихся к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14. Руководитель организации обеспечивает выполнение на объекте требований, предусмотренных </w:t>
      </w:r>
      <w:hyperlink r:id="rId17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Федерального закона "Об ограничении курения табака".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участках.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Места, специально отведенные для курения табака, обозначаются знаками "Место для курения".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15. Собственниками индивидуальных жилых домов обеспечивается наличие на участках емкости (бочки) с водой или огнетушителя.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18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63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требованиях пожарной безопасности".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организация патрулирования добровольными пожарными и (или) гражданами Российской Федерации;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подготовка для возможного использования в тушении пожаров имеющейся водовозной и землеройной техники;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21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главами 5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требованиях пожарной безопасности".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22. Руководитель организации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дымогазонепроницаемость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23. На объектах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размещать в лифтовых холлах кладовые, киоски, ларьки и другие подобные строения;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межбалконные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лестницы, заваривать и загромождать люки на балконах и лоджиях квартир;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остеклять балконы, лоджии и галереи, ведущие к незадымляемым лестничным клеткам;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м) устанавливать в лестничных клетках внешние блоки кондиционеров.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29. В зданиях с витражами высотой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более одного этажа не допускается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нарушение конструкций дымонепроницаемых негорючих диафрагм, установленных в витражах на уровне каждого этажа.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дежурство ответственных лиц на сцене и в зальных помещениях.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32. При проведении мероприятий с массовым пребыванием людей в помещениях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применять пиротехнические изделия, дуговые прожекторы и свечи;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украшать елку марлей и ватой, не пропитанными огнезащитными составами;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уменьшать ширину проходов между рядами и устанавливать в проходах дополнительные кресла, стулья и др.;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полностью гасить свет в помещении во время спектаклей или представлений;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допускать нарушения установленных норм заполнения помещений людьми.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36. При эксплуатации эвакуационных путей, эвакуационных и аварийных выходов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585F">
        <w:rPr>
          <w:rFonts w:ascii="Times New Roman" w:hAnsi="Times New Roman" w:cs="Times New Roman"/>
          <w:sz w:val="24"/>
          <w:szCs w:val="24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закрывать жалюзи или остеклять переходы воздушных зон в незадымляемых лестничных клетках;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заменять армированное стекло обычным в остеклении дверей и фрамуг.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42.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применять нестандартные (самодельные) электронагревательные приборы;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45. Встроенные в здания организаций торговли котельные не допускается переводить с твердого топлива на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46. 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от колпака над лампой или крышки фонаря до горючих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материалов - не менее 20 сантиметров.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48. При эксплуатации систем вентиляции и кондиционирования воздуха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оставлять двери вентиляционных камер открытыми;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закрывать вытяжные каналы, отверстия и решетки;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подключать к воздуховодам газовые отопительные приборы;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выжигать скопившиеся в воздуховодах жировые отложения, пыль и другие горючие вещества.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49. В соответствии с инструкцией завода-изготовителя руководитель организации обеспечивает проверку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ств бл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Очистку вентиляционных систем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помещений необходимо осуществлять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пожаровзрывобезопасными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способами.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51. Запрещается при неисправных и отключенных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гидрофильтрах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, сухих фильтрах, пылеулавливающих и других устройствах систем вентиляции (аспирации) эксплуатировать технологическое оборудование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помещениях (установках).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53. Руководитель организации обеспечивает исправность клапанов мусоропроводов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бельепроводов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которые должны находиться в закрытом положении и иметь уплотнение в притворе.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давления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в водопроводной сети ниже требуемого извещает об этом подразделение пожарной охраны.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56. Запрещается стоянка автотранспорта на крышках колодцев пожарных гидрантов.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Пожарный рукав должен быть присоединен к пожарному крану и пожарному стволу.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насосе-повысителе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должна быть табличка с информацией о защищаемых помещениях, типе и количестве пожарных оросителей.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насосов-повысителей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(ежемесячно), с занесением в журнал даты проверки и характеристики технического состояния указанного оборудования.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61.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соответствующего акта проверки.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62. Перевод установок с автоматического пуска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ручной запрещается, за исключением случаев, предусмотренных нормативными документами по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противодымных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дверей (устройств).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65. Диспетчерский пункт (пожарный пост) обеспечивается телефонной связью и исправными ручными электрическими фонарями.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68. Руководитель организации обеспечивает исправное техническое состояние пожарных автомобилей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а также техники, приспособленной (переоборудованной) для тушения пожаров.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69. Руководитель организации за каждой пожарной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мотопомпой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70. Руководитель организации обеспечивает объект огнетушителями по нормам согласно </w:t>
      </w:r>
      <w:hyperlink r:id="rId24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1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B585F">
        <w:rPr>
          <w:rFonts w:ascii="Times New Roman" w:hAnsi="Times New Roman" w:cs="Times New Roman"/>
          <w:sz w:val="24"/>
          <w:szCs w:val="24"/>
        </w:rPr>
        <w:t>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Первичные средства пожаротушения должны иметь соответствующие сертификаты.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принять посильные меры по эвакуации людей и тушению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72. При размещении в лесничествах (лесопарках) объектов для переработки древесины и других лесных ресурсов (углежжение, смолокурение,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дегтекурение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заготовление живицы и др.) руководитель организации обязан: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</w:t>
      </w: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хранения живицы в соответствии с </w:t>
      </w:r>
      <w:hyperlink r:id="rId26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утвержденными постановлением Правительства Российской Федерации от 30 июня 2007 г. N 417;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содержать территории противопожарных расстояний от объектов для переработки древесины и других лесных ресурсов до лесных насаждений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очищенными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от мусора и других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73.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II. Территории поселений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77. 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Не допускается сжигать отходы и тару в местах, находящихся на расстоянии менее 50 метров от объектов.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27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Федерального закона "О пожарной безопасности".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III. Печное отопление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81. Перед началом отопительного сезона руководитель организации обязан осуществить проверки и ремонт печей, котельных,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теплогенераторных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калориферных установок, а также других отопительных приборов и систем.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83. При эксплуатации котельных и других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установок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применять в качестве топлива отходы нефтепродуктов 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эксплуатировать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установки при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подавать топливо при потухших форсунках или газовых горелках;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разжигать установки без предварительной их продувки;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сушить какие-либо горючие материалы на котлах и паропроводах;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84. При эксплуатации печного отопления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оставлять без присмотра печи, которые топятся, а также поручать надзор за ними детям;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располагать топливо, другие горючие вещества и материалы на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легковоспламеняющиеся и горючие жидкости;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топить углем, коксом и газом печи, не предназначенные для этих видов топлива;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производить топку печей во время проведения в помещениях собраний и других массовых мероприятий;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использовать вентиляционные и газовые каналы в качестве дымоходов;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перекаливать печи.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 детских учреждениях с дневным пребыванием детей топка печей заканчивается не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чем за 1 час до прихода детей.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88. Руководитель организации обеспечивает побелку дымовых труб и стен, в которых проходят дымовые каналы.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IV. Здания для проживания людей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92.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в здание, цокольные и подвальные этажи.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95. При использовании бытовых газовых приборов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эксплуатация бытовых газовых приборов при утечке газа;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присоединение деталей газовой арматуры с помощью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V. Научные и образовательные учреждения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96. Запрещается проводить работы на опытных (экспериментальных) установках, связанных с применением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материалов, не принятых в эксплуатацию в установленном порядке руководителем организации.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Бортики, предотвращающие стекание жидкостей со столов, должны быть исправными.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сливать легковоспламеняющиеся и горючие жидкости в канализацию.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101. Ответственный исполнитель после окончания экспериментальных исследований обеспечивает промывку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пожаробезопасными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105. Преподаватель по окончании занятий убирает все пожароопасные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вещества и материалы в помещения, оборудованные для их временного хранения.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0253" w:rsidRPr="00E90253" w:rsidRDefault="00E902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253" w:rsidRDefault="00E902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VI. Культурно-просветительные и зрелищные учреждения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 окончании спектакля все декорации и бутафория разбираются и убираются со сцены в складские помещения.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VII. Объекты организаций торговли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115. На объектах организаций торговли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проводить огневые работы во время нахождения покупателей в торговых залах;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28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безопасности";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устанавливать в торговых залах баллоны с горючими газами для наполнения воздушных шаров и для других целей;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117. 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</w:t>
      </w:r>
      <w:r w:rsidRPr="007B585F">
        <w:rPr>
          <w:rFonts w:ascii="Times New Roman" w:hAnsi="Times New Roman" w:cs="Times New Roman"/>
          <w:sz w:val="24"/>
          <w:szCs w:val="24"/>
        </w:rPr>
        <w:lastRenderedPageBreak/>
        <w:t>разрешенных нормативными правовыми актами и нормативными документами по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в том числе на ограничение доступа посетителей в торговые залы, а также назначить ответственных за их соблюдение.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ширина прохода между торговыми рядами, ведущего к эвакуационным выходам, должна быть не менее 2 метров;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через каждые 30 метров торгового ряда должны быть поперечные проходы шириной не менее 1,4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121. Киоски и ларьки, устанавливаемые в зданиях, сооружениях и строениях, выполнятся из негорючих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122. Запрещается в рабочее время осуществлять загрузку (выгрузку) товаров и тары по путям, являющимся эвакуационными.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124. Расфасовка пожароопасных товаров должна осуществляться в специально приспособленных для этой цели помещениях.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128. Прилавок для отпуска керосина должен иметь негорючее покрытие, исключающее искрообразование при ударе.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129. Запрещается хранение упаковочных материалов (стружка, солома, бумага и др.) в помещениях торговли керосином.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130. Тара из-под керосина и других горючих жидкостей хранится только на специальных огражденных площадках.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133. Запрещается хранить порох совместно с капсюлями или снаряженными патронами в одном шкафу.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2DA" w:rsidRDefault="007A3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A32DA" w:rsidRDefault="007A3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A32DA" w:rsidRDefault="007A3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A32DA" w:rsidRDefault="007A32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VIII. Лечебные учреждения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Палаты для тяжелобольных взрослых и детей следует размещать на первых этажах зданий.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136.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устанавливать кровати в коридорах, холлах и на других путях эвакуации;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устанавливать и хранить баллоны с кислородом в зданиях лечебных учреждений;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устраивать топочные отверстия печей в больничных палатах;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размещать в подвальных и цокольных этажах лечебных учреждений мастерские, склады и кладовые.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применять керогазы, керосинки и примусы для кипячения инструментов и прокладок.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138. 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139. Запрещается размещать в деревянных зданиях больниц с печным отоплением более 25 человек больных (взрослых и (или) детей).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IX. Производственные объекты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 и материалов, должно соответствовать конструкторской документации.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142. Руководитель организации обеспечивает при работе с пожароопасными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Дата проведения очистки вытяжных устройств, аппаратов и трубопроводов указывается в журнале учета работ.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145. Руководитель организации обеспечивает исправное состояние искрогасителей, искроуловителей,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огнепреграждающих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пыл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металлоулавливающих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</w:t>
      </w:r>
      <w:r w:rsidRPr="007B585F">
        <w:rPr>
          <w:rFonts w:ascii="Times New Roman" w:hAnsi="Times New Roman" w:cs="Times New Roman"/>
          <w:sz w:val="24"/>
          <w:szCs w:val="24"/>
        </w:rPr>
        <w:lastRenderedPageBreak/>
        <w:t>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149. Руководитель организации обеспечивает своевременное проведение работ по удалению горючих отходов, находящихся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пылесборных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камерах и циклонах. Двери и люки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пылесборных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камер и циклонов при их эксплуатации закрываются.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151.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Периодичность уборки устанавливается руководителем организации. Уборка проводится методами, исключающими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взвихрение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пыли и образование взрывоопасных пылевоздушных смесей.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153. Руководитель организации обеспечивает исправное состояние механизмов для самозакрывания противопожарных дверей.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155. Руководитель организации устанавливает сроки проведения проверок исправности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огнепреградителей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очистки их огнегасящей насадки и мембранных клапанов, а также обеспечивает их выполнение.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156. Запрещается заполнять адсорберы нестандартным активированным углем.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157. Запрещается при обработке древесины эксплуатировать лесопильные рамы, круглопильные,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фрезерно-пильные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станки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агрегаты с неисправностями.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158. Запрещается для чистки загрузочной воронки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рубительной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машины применять металлические предметы.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Производить термообработку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недопрессованных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древесно-стружечных плит с рыхлыми кромками не разрешается.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166. Запрещается эксплуатация сушильных установок с трещинами на поверхности боровов и неработающими искроуловителями.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169. Сушильные камеры для мягких </w:t>
      </w:r>
      <w:proofErr w:type="spellStart"/>
      <w:proofErr w:type="gramStart"/>
      <w:r w:rsidRPr="007B585F">
        <w:rPr>
          <w:rFonts w:ascii="Times New Roman" w:hAnsi="Times New Roman" w:cs="Times New Roman"/>
          <w:sz w:val="24"/>
          <w:szCs w:val="24"/>
        </w:rPr>
        <w:t>древесно-волокнистых</w:t>
      </w:r>
      <w:proofErr w:type="spellEnd"/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плит следует очищать от древесных отходов не реже 1 раза в сутки.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остановке конвейера более чем на 10 минут обогрев сушильной камеры прекращается.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172. Запрещается в сушильных камерах находиться людям и сушить в них спецодежду.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173. Запрещается эксплуатация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соломко-шлифовальных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аппаратов, не оборудованных системой пылеудаления или с неисправной такой системой.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174. При производстве спичек: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при кратковременных остановках автомата макальная плита опускается в макальное корыто;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ж) запрещается транспортировать зажигательную массу через места хранения готовой продукции,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намазочное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отделение и около сушильных устройств, а фосфорную массу - через автоматный цех и помещение для укладки рассыпанных спичек;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к) рассыпанная бертолетова соль немедленно убирается в специальные емкости с водой;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л) измельчение в шаровой мельнице бертолетовой соли и серы в сухом виде не разрешается;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м) засорение фосфорной и зажигательной масс спичечной соломкой, спичками и различными отходами не допускается;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развеску химикатов для спичечных масс необходимо производить в специальных шкафах, оборудованных вытяжной вентиляцией.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177. Запас спичек около коробконабивочных машин не должен превышать 3 малых кассет.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179. Запрещается хранить в цехе более 10 малых или 5 больших кассет со спичками в одном месте.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180. Запас готовых спичек в зоне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коробконамазочных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упаковочных машин не должен превышать 20 ящиков на машину.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184. Отходы спичечных масс доставляются к месту утилизации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разведенными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186. На электростанциях: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запрещается производить монтаж или ремонт оборудования и газопроводов в помещении при неработающей вентиляции;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при подаче топлива должны работать все средства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на тракте топливоподачи регулярно проводится контроль и своевременно выполняется текущий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техническое обслуживание для предотвращения скопления пыли;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гидросмывом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гидроуборку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), огородить его негорючими щитами и обеспечить первичными средствами пожаротушения;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187. В кабельных сооружениях: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не реже чем через 60 метров устанавливаются указатели ближайшего выхода;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запрещается прокладка бронированных кабелей внутри помещений без снятия горючего джутового покрова;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запрещается при проведении реконструкции или ремонта применять кабели с горючей полиэтиленовой изоляцией;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и) при реконструкции и ремонте прокладка через кабельные сооружения каких-либо транзитных коммуникаций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шинопроводов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не разрешается.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188.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Маслоприемные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устройства под трансформаторами и реакторами,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маслоотводы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192. На объектах полиграфической промышленности: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чистка магазинов, матриц и клиньев осуществляется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пожаробезопасными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193. На объектах полиграфической промышленности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подвешивать на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металлоподаватель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отливных машин влажные слитки;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загружать отливной котел наборными материалами, загрязненными красками и горючими веществами;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оставлять на наборных машинах или хранить около них горючие смывочные материалы и масленки с маслом;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подходить к отливочному аппарату и работать на машине в спецодежде, пропитанной горючей жидкостью;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настилать полы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гартоплавильных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отделениях из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195.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Графитирование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матричного материала следует производить в специальном закрытом аппарате при включенной вытяжной вентиляции.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196. Запрещается поливать матричный материал раствором каучука в бензине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графитировать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открытым способом на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тралере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пресса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тралере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нагревательного устройства, а также сушить его над отопительными и нагревательными приборами.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X. Объекты сельскохозяйственного производства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197. Встраиваемые (пристраиваемые) вакуум-насосные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теплогенераторные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200. Запрещается хранение грубых кормов в чердачных помещениях ферм, если: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кровля фермы выполнена из горючих материалов;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деревянные чердачные перекрытия со стороны чердачных помещений не обработаны огнезащитными составами;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в) электропроводка на чердаке проложена без защиты от механических повреждений;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отсутствует ограждение дымоходов по периметру на расстоянии 1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201. При устройстве и эксплуатации электрических брудеров необходимо соблюдать следующие требования: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расстояние от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теплонагревательных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нагревательные элементы должны быть заводского изготовления и устроены таким образом, чтобы исключалась возможность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выпадания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раскаленных частиц. Применение открытых нагревательных элементов не допускается;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температурный режим под брудером должен поддерживаться автоматически.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Провода, идущие к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электробрудерам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206. Аммиачная селитра хранится в отдельных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бесчердачных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207.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Взрыворазрядители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над машинами должны находиться в исправном рабочем состоянии.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216. Временные полевые станы необходимо располагать не ближе 100 метров от хлебных массивов, токов и др. Площадки полевых станов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зернотоков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должны опахиваться полосой шириной не менее 4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218. Запрещается сжигание стерни, пожнивных остатков и разведение костров на полях.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219.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Зернотока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необходимо располагать от зданий, сооружений и строений не ближе 50 метров, а от хлебных массивов - 100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220. В период уборки зерновых культур и заготовки кормов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использовать в работе тракторы, самоходные шасси и автомобили без капотов или с открытыми капотами;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выжигать пыль в радиаторах двигателей тракторов и автомобилей паяльными лампами;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221. Радиаторы двигателей, валы битеров,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соломонабивателей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транспортеров и подборщиков, шнеки и другие узлы и детали уборочных машин своевременно очищаются от пыли, соломы и зерна.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227. Расходный топливный бак следует устанавливать вне помещения агрегата.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Топливопроводы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должны иметь не менее 2 вентилей (один - у агрегата, второй - у топливного бака).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228. Запрещается при обнаружении горения продукта в сушильном барабане складывать в общее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хранилище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Указанные продукты необходимо складировать отдельно, и не менее 48 часов осуществлять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их температурным состоянием.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229. Приготовленную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затаренную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 мешки муку необходимо выдерживать под навесом не менее 48 часов для снижения ее температуры.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Попадание влаги в помещение склада не допускается. Запрещается хранить муку навалом.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235. Хранение сырья технических культур производится в стогах,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шохах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(под навесами), закрытых складах, а волокна и пакли - только в закрытых складах.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236. При первичной обработке технических культур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хранение и обмолот льна на территории ферм, ремонтных мастерских, гаражей и т.п.;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въезд автомашин, тракторов в производственные помещения, склады готовой продукции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шохи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. Машины должны останавливаться на расстоянии не менее 5 метров, а тракторы - не менее 10 метров от указанных зданий, скирд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шох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устройство печного отопления в мяльно-трепальном цехе.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238. Транспортные средства при подъезде к скирдам (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шохам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), штабелям и навесам, где хранятся грубые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корма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шох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на расстоянии не менее 3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239. Естественная сушка тресты должна производиться на специально отведенных участках.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Искусственную сушку тресты необходимо производить только в специальных сушилках, ригах (овинах).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241. В сушилках и ригах (овинах) следует соблюдать следующие требования: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вентилятор следует включать не ранее чем через 1 час после начала топки;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243. К задвижкам (шиберам), устанавливаемым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после вентиляторов вентиляционных труб, обеспечивается свободный доступ.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Готовую продукцию из помещений следует убирать на склад не реже 2 раз в смену.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костросборники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очищаются.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XI. Объекты транспортной инфраструктуры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247.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248. Переезды и переходы через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внутриобъектовые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249. В помещениях, под навесами и на открытых площадках для хранения (стоянки) транспорта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загромождать выездные ворота и проезды;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заправлять горючим и сливать из транспортных средств топливо;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хранить тару из-под горючего, а также горючее и масла;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подзаряжать аккумуляторы непосредственно на транспортных средствах;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255. Завоз горюче-смазочных материалов в тоннели должен осуществляться на оборудованном для этих целей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моторельсовом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транспорте в специальных раздаточных емкостях в ночное время (при отсутствии пассажиров в метрополитене).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258. При проведении ремонтных работ в подземном пространстве метрополитена применяются металлические леса.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259. В действующих тоннелях запрещается проводить работы с газогенераторами, а также разогревать битум.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261. Покраску кабельных линий в тоннелях следует осуществлять только в ночное время.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264. Торговые киоски допускается устанавливать только в наземных вестибюлях станций метрополитена и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подуличных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265. Для отопления киосков должны применяться масляные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электрорадиаторы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электропанели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267. В киосках, установленных в вестибюлях станций метрополитена,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хранение товара, упаковочного материала, торгового инвентаря и тары.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268. В паровозных депо и базах запаса локомотивов (паровозов)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ставить в депо паровозы с действующими топками, а также растапливать их в стойлах за пределами вытяжных зонтов;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чистить топки и зольники в стойлах депо в неустановленных местах;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269.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шлакоуборочных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канавах и местах чистки топок шлак и изгарь должны заливаться водой и регулярно убираться.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270. На объектах железнодорожного транспорта запрещается эксплуатировать: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тракционных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путей на расстоянии менее 30 метров, а от соседних железнодорожных зданий и сооружений - менее 50 метров;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271. При обработке на промывочно-пропарочных станциях (пунктах):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сливные приборы, крышки колпаков и загрузочные люки цистерн закрываются;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обработанные цистерны оборудуются исправной запорной арматурой.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Люки и приямки на отстойниках и трубопроводах должны быть постоянно закрыты крышками.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При заправке клапанов используются только аккумуляторные фонари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искробезопасный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инструмент.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274. Металлические переносные и передвижные лестницы оборудуются медными крючками и резиновыми подушками под стыками.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276. Эстакады и площадки необходимо очищать от остатков нефтепродуктов не реже 1 раза в смену.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277. На территории промывочно-пропарочных станций (пунктов)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пользоваться при работе внутри котла цистерны обувью, подбитой стальными пластинами или гвоздями;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применять для спуска людей в цистерну переносные стальные лестницы, а также деревянные лестницы, обитые сталью;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оставлять обтирочные материалы внутри осматриваемых цистерн и на их наружных частях;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осуществлять въезд локомотивов в депо очистки и под эстакады.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280. Шпалы и брусья при временном хранении на перегонах, станциях и звеносборочных базах укладываются в штабели.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менее полуторной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высоты опоры от оси линий электропередачи и связи. Расстояние между штабелями шпал должно быть не менее 1 метра, а между каждой парой штабелей - не менее 20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286. На всех мостах и путепроводах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устраивать под ними места стоянки для судов, плотов, барж и лодок;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производить заправку керосиновых фонарей и баков бензомоторных агрегатов;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содержать пролетные строения и другие конструкции не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очищенными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от нефтепродуктов;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производить под мостами выжигание сухой травы, а также сжигание кустарника и другого горючего материала;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производить огневые работы без разрешения руководителя организации.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287. 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XII. Транспортирование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пожароопасных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веществ и материалов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289. При организации перевозок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290. Упаковка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292. Запрещается погрузка в один вагон или контейнер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 и материалов, не разрешенных к совместной перевозке.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296. Пуск транспортеров и пневмотранспортных устрой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302. На транспортном средстве, перевозящем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вещества, а также на каждом грузовом месте, на котором находятся эти вещества и материалы, должны быть знаки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303. Руководитель организации обеспечивает места погрузки и разгрузки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первичными средствами пожаротушения;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исправным стационарным или временным электрическим освещением во взрывозащищенном исполнении.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304. Запрещается пользоваться открытым огнем в местах погрузочно-разгрузочных работ с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пожароопасными веществами и материалами.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305. Транспортные средства (вагоны, кузова, прицепы, контейнеры и т.п.), подаваемые под погрузку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материалов, должны быть исправными и очищенными от посторонних веществ.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306. При обнаружении повреждений тары (упаковки), рассыпанных или разлитых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307. При выполнении погрузочно-разгрузочных работ с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308. Запрещается производить погрузочно-разгрузочные работы с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309.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люки и крышки следует открывать плавно, без рывков и ударов, с применением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искробезопасных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312. По окончании разгрузки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314. Операции по наливу и сливу должны проводиться при заземленных трубопроводах с помощью резинотканевых рукавов.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BB717E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XIII. Сливоналивные операции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сжиженным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углеводородным газом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316. Во время налива и слива сжиженного углеводородного газа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проведение пожароопасных работ и курение на расстоянии менее 100 метров от цистерны;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проведение ремонтных работ на цистернах и вблизи них, а также иных работ, не связанных со сливоналивными операциями;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подъезд автомобильного и маневрового железнодорожного транспорта;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нахождение на сливоналивной эстакаде посторонних лиц, не имеющих отношения к сливоналивным операциям.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500 миллиметров с надписью "Стоп, проезд запрещен, производится налив (слив) цистерны".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319. Запрещается выполнять сливоналивные операции во время грозы.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321. Запрещается заполнение цистерн в следующих случаях: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истек срок заводского и деповского ремонта ходовых частей цистерны;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нет установленных клейм, надписей и неясны трафареты;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повреждена цилиндрическая часть котла или днища (трещины, вмятины, заметные изменения формы и т.д.);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е) цистерны заполнены продуктами, не относящимися к сжиженным углеводородным газам;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324. В процессе заполнения цистерны сжиженным углеводородным газом необходимо вести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уровнем газа в котле цистерны. При обнаружении утечки продукта заполнение цистерны прекращается, продукт сливается, давление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сбрасывается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принимаются меры к выявлению и устранению неисправностей.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326. Руководитель организации обеспечивает наличие на сливоналивных эстакадах первичных средств пожаротушения.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329. Запрещается машинисту локомотива отцеплять локомотив от состава, имеющего вагоны-цистерны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сжиженным углеводородным газом, не получив сообщение о закреплении состава тормозными башмаками.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332. При производстве ремонтных работ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ремонтировать котел в груженом состоянии, а также в порожнем состоянии до производства дегазации его объема;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производить удары по котлу цистерны;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производить под цистерной сварочные и огневые работы.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333. При выполнении работ внутри котла цистерны (внутренний осмотр, ремонт, чистка и т.п.):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335. При возникновении пожароопасной ситуации или пожара в подвижном составе, имеющем вагоны-цистерны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336. Руководитель организации создает для целей ликвидации пожароопасных ситуаций и пожаров аварийные группы.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337. При утечке сжиженного углеводородного газа следует: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убрать из зоны разлива сжиженного углеводородного газа горючие вещества;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устранить течь и (или) перекачать содержимое цистерны в исправную цистерну (емкость);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отвести вагон-цистерну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сжиженным углеводородным газом в безопасную зону;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при интенсивной утечке дать газу полностью выйти из цистерны, при этом необходимо вести постоянный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образованием возможных зон загазованности в радиусе 200 метров, пока газ не рассеется;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не допускать попадания сжиженного углеводородного газа в тоннели, подвалы, канализацию.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XIV. Объекты хранения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343. Расстояние от светильников до хранящихся товаров должно быть не менее 0,5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345. Запрещается стоянка и ремонт погрузочно-разгрузочных и транспортных сре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дств в скл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адских помещениях и на дебаркадерах.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346. Грузы и материалы, разгруженные на рампу (платформу), к концу рабочего дня должны быть убраны.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351. Запрещается въезд локомотивов в складские помещения категорий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, Б и В1 - В4 по взрывопожарной и пожарной 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353. Запрещается на складах легковоспламеняющихся и горючих жидкостей: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эксплуатация негерметичного оборудования и запорной арматуры;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наличие деревьев и кустарников внутри обвалований;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установка емкостей (резервуаров) на основание, выполненное из горючих материалов;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переполнение резервуаров и цистерн;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отбор проб из резервуаров во время слива или налива нефти и нефтепродуктов;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слив и налив нефти и нефтепродуктов во время грозы.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354. На складах легковоспламеняющихся и горючих жидкостей: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дыхательные клапаны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огнепреградители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необходимо проверять в соответствии с технической документацией предприятий-изготовителей;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при осмотрах дыхательной арматуры необходимо очищать клапаны и сетки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льда, их отогрев производится только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пожаробезопасными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способами;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хранить жидкости разрешается только в исправной таре. Пролитая жидкость должна немедленно убираться;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355. При хранении газа: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перекантовке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баллонов с кислородом вручную не разрешается браться за клапаны;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е) в помещениях должны устанавливаться газоанализаторы для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образованием взрывоопасных концентраций. При отсутствии газоанализаторов руководитель организации должен установить порядок отбора и контроля проб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газовоздушной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при обнаружении утечки газа из баллонов они должны убираться из помещения склада в безопасное место;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л) помещения складов с горючим газом обеспечиваются естественной вентиляцией.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357. При хранении зерна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хранить совместно с зерном другие материалы и оборудование;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применять внутри складских помещений зерноочистительные и другие машины с двигателями внутреннего сгорания;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работать на передвижных механизмах при закрытых воротах с двух сторон склада;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работать на сушилках с неисправными приборами контроля температуры и автоматики отключения подачи топлива при затухании факела в топке, системой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электрозажигания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или без них;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засыпать зерно выше уровня транспортерной ленты и допускать трение ленты о конструкции транспортера.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358.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температурой зерна при работающей сушилке осуществляется путем отбора проб не реже чем через каждые 2 часа.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Очистка загрузочно-разгрузочных механизмов сушилки от пыли и зерна производится через сутки ее работы.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359. Передвижной сушильный агрегат устанавливается на расстоянии не менее 10 метров от здания зерносклада.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360. На складах по хранению лесных материалов: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запрещается производить работы, не связанные с хранением лесных материалов;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е) запрещается устанавливать транспортные пакеты в зоне противопожарных расстояний, а также на проездах и подъездах к пожарным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в закрытых складах лесоматериалов не должно быть перегородок и служебных помещений;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361. На складах для хранения угля и торфа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укладывать уголь свежей добычи на старые отвалы угля, пролежавшего более 1 месяца;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принимать уголь и торф с явно выраженными очагами самовозгорания;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располагать штабели угля и торфа над источниками тепла (паропроводы, трубопроводы горячей воды, каналы нагретого воздуха и т.п.), а также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проложенными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электрокабелями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нефтегазопроводами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неорганизованно хранить выгруженное топливо в течение более 2 суток.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362. На складах для хранения угля, торфа и горючего сланца: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запрещается засыпать проезды твердым топливом и загромождать их оборудованием;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необходимо обеспечивать систематический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запрещается вновь укладывать в штабели самовозгоревшийся уголь, торф или горючий сланец после охлаждения или тушения.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XV. Строительно-монтажные и реставрационные работы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366. Хранение на открытых площадках горючих строительных материалов (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лесопиломатериалы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Расстояние между штабелями (группами) и от них до строящихся или существующих объектов составляет не менее 24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использование строящихся зданий для проживания людей.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371. Строительные леса и опалубка выполняются из материалов, не распространяющих и не поддерживающих горение.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строительстве объекта в 3 этажа и более следует применять инвентарные металлические строительные леса.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372. Транспаранты и баннеры, размещаемые на фасадах жилых, административных или общественных зданий, выполняются из негорючих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375. Работы по огнезащите металлоконструкций производятся одновременно с возведением объекта.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Проемы в зданиях и сооружениях при временном их утеплении заполняются негорючими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377. Временные сооружения (тепляки) для устройства полов и производства других работ выполняются из негорючих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378. Укладку горючего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трудногорючего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379. Запрещается по окончании рабочей смены оставлять неиспользованный горючий утеплитель,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несмонтированные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382. Запрещается при производстве работ, связанных с устройством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на кровле, монтажом панелей с горючими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утеплителями, производить электросварочные и другие огневые работы.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383. Все работы, связанные с применением открытого огня, должны проводиться до начала использования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хранение на кровле топлива для заправки агрегатов и пустой тары из-под топлива.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устройство сушилок в тамбурах и других помещениях, располагающихся у выходов из зданий.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388. При эксплуатации горелок инфракрасного излучения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использовать горелку с поврежденной керамикой, а также с видимыми языками пламени;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пользоваться установкой, если в помещении появился запах газа;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389. Воздухонагревательные установки размещаются на расстоянии не менее 5 метров от строящегося здания.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Соединения и арматура на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топливопроводах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изготавливаются в заводских условиях и монтируются так, чтобы исключалось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топлива. На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топливопроводе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 расходного бака устанавливается запорный клапан для прекращения подачи топлива к установке в случае пожара или аварии.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390. При монтаже и эксплуатации установок, работающих на газовом топливе, соблюдаются следующие требования: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оборудование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установок стандартными горелками, имеющими заводской паспорт;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обеспечение вентиляцией помещения с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теплопроизводящими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установками трехкратного воздухообмена.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391. При эксплуатации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установок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работать с нарушенной герметичностью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топливопроводов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, неплотными соединениями корпуса форсунки с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теплопроизводящей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работать при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неотрегулированной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форсунке (с ненормальным горением топлива);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применять резиновые или полихлорвиниловые шланги и муфты для соединения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топливопроводов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устраивать горючие ограждения около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теплопроизводящей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установки и расходных баков;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отогревать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топливопроводы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открытым пламенем;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зажигать рабочую смесь через смотровой глазок;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ж) регулировать зазор между электродами свечей при работающей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теплопроизводящей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установке;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допускать работу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теплопроизводящей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установки при отсутствии защитной решетки на воздухозаборных коллекторах.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393. Пожарные депо, предусмотренные проектом строительства объекта, возводятся в 1-ю очередь строительства.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использование здания депо не по назначению.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394.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блок-контейнеры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</w:t>
      </w:r>
      <w:r w:rsidRPr="007B585F">
        <w:rPr>
          <w:rFonts w:ascii="Times New Roman" w:hAnsi="Times New Roman" w:cs="Times New Roman"/>
          <w:sz w:val="24"/>
          <w:szCs w:val="24"/>
        </w:rPr>
        <w:lastRenderedPageBreak/>
        <w:t>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XVI. Пожароопасные работы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395. При проведении окрасочных работ необходимо: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585F">
        <w:rPr>
          <w:rFonts w:ascii="Times New Roman" w:hAnsi="Times New Roman" w:cs="Times New Roman"/>
          <w:sz w:val="24"/>
          <w:szCs w:val="24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оснащать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электрокрасящие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и неработающих системах местной вытяжной вентиляции или неподвижном конвейере;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ециально отведенном месте вне помещений.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396. 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пары, обеспечиваются естественной или принудительной приточно-вытяжной вентиляцией.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искробезопасным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инструментом в одежде и обуви, не способных вызвать искру.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403. После окончания работ следует погасить топки котлов и залить их водой.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Указанные шкафы следует постоянно держать закрытыми на замки.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407. Запрещается внутри помещений применять открытый огонь для подогрева битумных составов.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408. Доставку горячей битумной мастики на рабочие места разрешается осуществлять: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409. Запрещается переносить мастику в открытой таре.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410. Запрещается в процессе варки и разогрева битумных составов оставлять котлы без присмотра.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411. Запрещается разогрев битумной мастики вместе с растворителями.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414. При проведении огневых работ необходимо: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плотно закрыть все двери, соединяющие помещения, в которых проводятся огневые работы, с другими помещениями, в том числе двери </w:t>
      </w:r>
      <w:proofErr w:type="spellStart"/>
      <w:proofErr w:type="gramStart"/>
      <w:r w:rsidRPr="007B585F">
        <w:rPr>
          <w:rFonts w:ascii="Times New Roman" w:hAnsi="Times New Roman" w:cs="Times New Roman"/>
          <w:sz w:val="24"/>
          <w:szCs w:val="24"/>
        </w:rPr>
        <w:t>тамбур-шлюзов</w:t>
      </w:r>
      <w:proofErr w:type="spellEnd"/>
      <w:proofErr w:type="gramEnd"/>
      <w:r w:rsidRPr="007B585F">
        <w:rPr>
          <w:rFonts w:ascii="Times New Roman" w:hAnsi="Times New Roman" w:cs="Times New Roman"/>
          <w:sz w:val="24"/>
          <w:szCs w:val="24"/>
        </w:rPr>
        <w:t>, открыть окна;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осуществлять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парогазовоздушной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среды в технологическом оборудовании, на котором проводятся огневые работы, и в опасной зоне;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прекратить огневые работы в случае повышения содержания горючих веществ или снижения концентрации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флегматизатора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415. Технологическое оборудование, на котором будут проводиться огневые работы, необходимо пропарить, промыть, очистить, освободить от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417. 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электростатически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безопасном режиме.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 и пылевоздушных смесей и к появлению источников зажигания.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r:id="rId29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B585F">
        <w:rPr>
          <w:rFonts w:ascii="Times New Roman" w:hAnsi="Times New Roman" w:cs="Times New Roman"/>
          <w:sz w:val="24"/>
          <w:szCs w:val="24"/>
        </w:rPr>
        <w:t>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1 миллиметр.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 и газоснабжение.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426. При проведении огневых работ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приступать к работе при неисправной аппаратуре;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производить огневые работы на свежеокрашенных горючими красками (лаками) конструкциях и изделиях;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использовать одежду и рукавицы со следами масел, жиров, бензина, керосина и других горючих жидкостей;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допускать к самостоятельной работе учеников, а также работников, не имеющих квалификационного удостоверения;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проводить огневые работы одновременно с устройством гидроизоляции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на кровле, монтажом панелей с горючими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427.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трудногорючими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утеплителями.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428. При проведении газосварочных работ: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закрепление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газоподводящих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вскрытые барабаны с карбидом кальция следует защищать непроницаемыми для воды крышками;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и) 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инструмента;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429. При проведении газосварочных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газорезательных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работ с карбидом кальция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использовать 1 водяной затвор двум сварщикам;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загружать карбид кальция в мокрые загрузочные корзины или при наличии воды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газосборнике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а также загружать корзины карбидом более чем на половину их объема при работе генераторов "вода на карбид";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производить продувку шланга для горючих газов кислородом и кислородного шланга горючим газом, а также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взаимозаменять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шланги при работе;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перекручивать, заламывать или зажимать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газоподводящие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шланги;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е) переносить генератор при наличии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газосборнике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ацетилена;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430. При проведении электросварочных работ: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следует соединять сварочные провода при помощи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опрессования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, сварки, пайки или специальных зажимов. Подключение электропроводов к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электрододержателю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е) 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ж)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электрододержателю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) конструкция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электрододержателя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электрододержателя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делается из негорючего диэлектрического и теплоизолирующего материала;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431. При огневых работах, связанных с резкой металла: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необходимо принимать меры по предотвращению разлива легковоспламеняющихся и горючих жидкостей;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допускается хранить запас горючего на месте проведения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бенз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керосинорезательных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необходимо проверять перед началом работ исправность арматуры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бензо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 и керосинореза, плотность соединений шлангов на ниппелях, исправность резьбы в накидных гайках и головках;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применять горючее для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бенз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керосинорезательных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работ в соответствии с имеющейся инструкцией;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е) запрещается эксплуатировать бачки, не прошедшие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гидроиспытаний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, имеющие течь горючей смеси, а также неисправный насос или манометр;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432. При проведении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бенз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керосинорезательных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работ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иметь давление воздуха в бачке с горючим, превышающее рабочее давление кислорода в резаке;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перегревать испаритель резака, а также подвешивать резак во время работы вертикально, головкой вверх;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зажимать, перекручивать или заламывать шланги, подающие кислород или горючее к резаку;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использовать кислородные шланги для подвода бензина или керосина к резаку.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436. Во избежание взрыва паяльной лампы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применять в качестве горючего для ламп, работающих на керосине, бензин или смеси бензина с керосином;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заполнять лампу горючим более чем на три четвертых объема ее резервуара;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отвертывать воздушный винт и наливную пробку, когда лампа горит или еще не остыла;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437. На проведение огневых работ (огневой разогрев битума,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- и электросварочные работы,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электрорезательные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бензино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керосинорезательные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r:id="rId30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7B585F">
        <w:rPr>
          <w:rFonts w:ascii="Times New Roman" w:hAnsi="Times New Roman" w:cs="Times New Roman"/>
          <w:sz w:val="24"/>
          <w:szCs w:val="24"/>
        </w:rPr>
        <w:t>.</w:t>
      </w:r>
    </w:p>
    <w:p w:rsidR="007B585F" w:rsidRPr="00BB717E" w:rsidRDefault="007B585F" w:rsidP="00BB717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XVII. Автозаправочные станции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 xml:space="preserve">438. Руководитель организации обеспечивает в установленные технической документацией сроки очистку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предремонтную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439. Технологическое оборудование, предназначенное для использования пожароопасных 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440. Степень заполнения резервуаров топливом не должна превышать 95 процентов их внутреннего геометрического объема.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442. После окончания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обесшламливания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шлам необходимо немедленно удалить с территории автозаправочных станций.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445. Наполнение резервуаров топливом следует производить только закрытым способом.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450. При заправке транспортных средств топливом соблюдаются следующие требования: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мототехника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искробезопасном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исполнении и по окончании рабочего дня вывозятся с территории автозаправочной станции;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451. На автозаправочной станции запрещается: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заправка транспортных сре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аботающими двигателями;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б) 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работа в одежде и обуви,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загрязненных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топливом и способных вызывать искру;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заправка транспортных средств, в которых находятся пассажиры (за исключением легковых автомобилей);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453. Запрещается использование в качестве передвижной автозаправочной станции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автотопливозаправщиков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другой техники, не предназначенной для этих целей.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457. Автозаправочные станции оснащаются следующими первичными средствами пожаротушения: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585F">
        <w:rPr>
          <w:rFonts w:ascii="Times New Roman" w:hAnsi="Times New Roman" w:cs="Times New Roman"/>
          <w:sz w:val="24"/>
          <w:szCs w:val="24"/>
        </w:rPr>
        <w:t>а) заправочный островок для заправки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9 килограммов, каждый) и 2 порошковых огнетушителя (вместимостью 5 литров, или массой огнетушащего вещества 4 килограмма, каждый).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б) заправочный островок для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заправки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площадка для автоцистерны - 2 передвижных порошковых огнетушителя (вместимостью не менее 50 литров каждый).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XVIII. Требования к инструкции о мерах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461. В инструкции о мерах пожарной безопасности необходимо отражать следующие вопросы: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порядок содержания территории, зданий, сооружений и помещений, в том числе эвакуационных путей;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в) порядок и нормы хранения и транспортировки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веществ и пожароопасных веществ и материалов;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г) порядок осмотра и закрытия помещений по окончании работы;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порядок сбора, хранения и удаления горючих веществ и материалов, содержания и хранения спецодежды;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допустимое количество единовременно находящихся в помещениях сырья, полуфабрикатов и готовой продукции;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порядок и периодичность уборки горючих отходов и пыли, хранения промасленной спецодежды;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пожаровзрывобезопасное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состояние всех помещений предприятия (подразделения).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462. В инструкции о мерах пожарной безопасности указываются лица, ответственные за обеспечение пожарной безопасности, в том числе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б) организацию спасания людей с использованием для этого имеющихся сил и средств;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аварийном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е) удаление за пределы опасной зоны всех работников, не участвующих в тушении пожара;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обеспечение соблюдения требований безопасности работниками, принимающими участие в тушении пожара;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и) организацию одновременно с тушением пожара эвакуации и защиты материальных ценностей;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л) сообщение подразделениям пожарной охраны, привлекаемым для тушения пожаров и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</w:t>
      </w:r>
      <w:r w:rsidRPr="007B585F">
        <w:rPr>
          <w:rFonts w:ascii="Times New Roman" w:hAnsi="Times New Roman" w:cs="Times New Roman"/>
          <w:sz w:val="24"/>
          <w:szCs w:val="24"/>
        </w:rPr>
        <w:lastRenderedPageBreak/>
        <w:t>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B585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>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717E" w:rsidRDefault="00BB7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XIX. Обеспечение объектов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первичными</w:t>
      </w:r>
      <w:proofErr w:type="gramEnd"/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средствами пожаротушения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r:id="rId31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1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Для тушения пожаров различных классов порошковые огнетушители должны иметь соответствующие заряды: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для пожаров класса A - порошок ABCE;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для пожаров классов B, C, E - порошок BCE или ABCE;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для пожаров класса D - порошок D.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самосрабатывающие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порошковые.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Выбор огнетушителя (передвижной или ручной) обусловлен размерами возможных очагов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При значительных размерах возможных очагов пожара необходимо использовать передвижные огнетушители.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467. Если возможны комбинированные очаги пожара, то предпочтение при выборе огнетушителя отдается более 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>универсальному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по области применения.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468. В общественных зданиях и сооружениях на каждом этаже размещается не менее 2 ручных огнетушителей.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469. Помещение категории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 xml:space="preserve">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r:id="rId33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пункта 474</w:t>
        </w:r>
      </w:hyperlink>
      <w:r w:rsidRPr="007B585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471. 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хладоновыми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и углекислотными огнетушителями.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475. Каждый огнетушитель, установленный на объекте, должен иметь паспорт и порядковый номер, нанесенный на корпус белой краской.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lastRenderedPageBreak/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477. На одноразовую номерную контрольную пломбу роторного типа наносятся следующие обозначения: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индивидуальный номер пломбы;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дата в формате квартал-год;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модель пломбировочного устройства;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символ завода-изготовителя пломбировочного устройства.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Требуемое количество пожарных щитов для зданий, сооружений, строений и территорий определяется в соответствии с </w:t>
      </w:r>
      <w:hyperlink r:id="rId34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7B585F">
        <w:rPr>
          <w:rFonts w:ascii="Times New Roman" w:hAnsi="Times New Roman" w:cs="Times New Roman"/>
          <w:sz w:val="24"/>
          <w:szCs w:val="24"/>
        </w:rPr>
        <w:t>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482. Пожарные щиты комплектуются немеханизированным пожарным инструментом и инвентарем согласно </w:t>
      </w:r>
      <w:hyperlink r:id="rId35" w:history="1">
        <w:r w:rsidRPr="007B585F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7B585F">
        <w:rPr>
          <w:rFonts w:ascii="Times New Roman" w:hAnsi="Times New Roman" w:cs="Times New Roman"/>
          <w:sz w:val="24"/>
          <w:szCs w:val="24"/>
        </w:rPr>
        <w:t>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Для помещений и наружных технологических установок категорий</w:t>
      </w:r>
      <w:proofErr w:type="gramStart"/>
      <w:r w:rsidRPr="007B585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B585F">
        <w:rPr>
          <w:rFonts w:ascii="Times New Roman" w:hAnsi="Times New Roman" w:cs="Times New Roman"/>
          <w:sz w:val="24"/>
          <w:szCs w:val="24"/>
        </w:rPr>
        <w:t>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485. Асбестовые полотна, полотна из грубошерстной ткани или из войлока (далее - полотна) должны иметь размер не менее 1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1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 xml:space="preserve">В помещениях, где применяются и (или) хранятся легковоспламеняющиеся и (или) горючие жидкости, размеры полотен должны быть не менее 2 </w:t>
      </w:r>
      <w:proofErr w:type="spellStart"/>
      <w:r w:rsidRPr="007B585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585F">
        <w:rPr>
          <w:rFonts w:ascii="Times New Roman" w:hAnsi="Times New Roman" w:cs="Times New Roman"/>
          <w:sz w:val="24"/>
          <w:szCs w:val="24"/>
        </w:rPr>
        <w:t xml:space="preserve"> 1,5 метра.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Указанные полотна должны не реже 1 раза в 3 месяца просушиваться и очищаться от пыли.</w:t>
      </w:r>
    </w:p>
    <w:p w:rsidR="007B585F" w:rsidRPr="007B585F" w:rsidRDefault="007B58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585F">
        <w:rPr>
          <w:rFonts w:ascii="Times New Roman" w:hAnsi="Times New Roman" w:cs="Times New Roman"/>
          <w:sz w:val="24"/>
          <w:szCs w:val="24"/>
        </w:rPr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A228AE" w:rsidRPr="00BB717E" w:rsidRDefault="00A228AE">
      <w:pPr>
        <w:rPr>
          <w:rFonts w:ascii="Times New Roman" w:hAnsi="Times New Roman" w:cs="Times New Roman"/>
          <w:sz w:val="24"/>
          <w:szCs w:val="24"/>
        </w:rPr>
      </w:pPr>
    </w:p>
    <w:sectPr w:rsidR="00A228AE" w:rsidRPr="00BB717E" w:rsidSect="00BB717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85F"/>
    <w:rsid w:val="00000F71"/>
    <w:rsid w:val="000016A5"/>
    <w:rsid w:val="0001148E"/>
    <w:rsid w:val="00021C47"/>
    <w:rsid w:val="0002460C"/>
    <w:rsid w:val="00024D67"/>
    <w:rsid w:val="00025FC4"/>
    <w:rsid w:val="00032E5B"/>
    <w:rsid w:val="000364C9"/>
    <w:rsid w:val="00040B52"/>
    <w:rsid w:val="00040F4C"/>
    <w:rsid w:val="00041220"/>
    <w:rsid w:val="00041ABE"/>
    <w:rsid w:val="00041B94"/>
    <w:rsid w:val="00042F61"/>
    <w:rsid w:val="00044402"/>
    <w:rsid w:val="0005001D"/>
    <w:rsid w:val="00051190"/>
    <w:rsid w:val="0005189B"/>
    <w:rsid w:val="0005218C"/>
    <w:rsid w:val="0005355B"/>
    <w:rsid w:val="00060EF0"/>
    <w:rsid w:val="00065FB2"/>
    <w:rsid w:val="000714D3"/>
    <w:rsid w:val="000716D9"/>
    <w:rsid w:val="000743F0"/>
    <w:rsid w:val="00075B3D"/>
    <w:rsid w:val="00076586"/>
    <w:rsid w:val="00077306"/>
    <w:rsid w:val="00080137"/>
    <w:rsid w:val="0008520B"/>
    <w:rsid w:val="00086047"/>
    <w:rsid w:val="00087857"/>
    <w:rsid w:val="00092FB7"/>
    <w:rsid w:val="00096E36"/>
    <w:rsid w:val="000A1375"/>
    <w:rsid w:val="000A3923"/>
    <w:rsid w:val="000A460A"/>
    <w:rsid w:val="000A7A68"/>
    <w:rsid w:val="000B4AD8"/>
    <w:rsid w:val="000B5223"/>
    <w:rsid w:val="000B6064"/>
    <w:rsid w:val="000C57CE"/>
    <w:rsid w:val="000C59AE"/>
    <w:rsid w:val="000C743D"/>
    <w:rsid w:val="000D15A9"/>
    <w:rsid w:val="000D2EFD"/>
    <w:rsid w:val="000D3092"/>
    <w:rsid w:val="000D4F09"/>
    <w:rsid w:val="000E0866"/>
    <w:rsid w:val="000E08C3"/>
    <w:rsid w:val="000E1186"/>
    <w:rsid w:val="000E1C68"/>
    <w:rsid w:val="000E1ED3"/>
    <w:rsid w:val="000F5FA7"/>
    <w:rsid w:val="000F7403"/>
    <w:rsid w:val="00102015"/>
    <w:rsid w:val="00103257"/>
    <w:rsid w:val="00112B6A"/>
    <w:rsid w:val="00115244"/>
    <w:rsid w:val="00115B31"/>
    <w:rsid w:val="00116BF8"/>
    <w:rsid w:val="001230A2"/>
    <w:rsid w:val="00123549"/>
    <w:rsid w:val="001303D0"/>
    <w:rsid w:val="001363B7"/>
    <w:rsid w:val="001405C6"/>
    <w:rsid w:val="00140E4B"/>
    <w:rsid w:val="00147039"/>
    <w:rsid w:val="00152F78"/>
    <w:rsid w:val="00153071"/>
    <w:rsid w:val="00153A3B"/>
    <w:rsid w:val="00156C2A"/>
    <w:rsid w:val="001717EC"/>
    <w:rsid w:val="001756E9"/>
    <w:rsid w:val="001813D6"/>
    <w:rsid w:val="00181D95"/>
    <w:rsid w:val="0018400C"/>
    <w:rsid w:val="0018727B"/>
    <w:rsid w:val="001919C0"/>
    <w:rsid w:val="001A4956"/>
    <w:rsid w:val="001A7887"/>
    <w:rsid w:val="001B5A7F"/>
    <w:rsid w:val="001B738E"/>
    <w:rsid w:val="001C0AF3"/>
    <w:rsid w:val="001C267A"/>
    <w:rsid w:val="001C3CEA"/>
    <w:rsid w:val="001D0BB9"/>
    <w:rsid w:val="001D3891"/>
    <w:rsid w:val="001D6496"/>
    <w:rsid w:val="001D6789"/>
    <w:rsid w:val="001E0799"/>
    <w:rsid w:val="001E3A7E"/>
    <w:rsid w:val="001F2B87"/>
    <w:rsid w:val="001F4142"/>
    <w:rsid w:val="0020005C"/>
    <w:rsid w:val="00200E98"/>
    <w:rsid w:val="00200EF2"/>
    <w:rsid w:val="0020123A"/>
    <w:rsid w:val="0020136B"/>
    <w:rsid w:val="0020603D"/>
    <w:rsid w:val="00206186"/>
    <w:rsid w:val="0020751D"/>
    <w:rsid w:val="00213F29"/>
    <w:rsid w:val="00217235"/>
    <w:rsid w:val="0022418E"/>
    <w:rsid w:val="00225654"/>
    <w:rsid w:val="00233139"/>
    <w:rsid w:val="0023709A"/>
    <w:rsid w:val="00241321"/>
    <w:rsid w:val="00242DA0"/>
    <w:rsid w:val="002445EF"/>
    <w:rsid w:val="0024552B"/>
    <w:rsid w:val="00254215"/>
    <w:rsid w:val="002546F2"/>
    <w:rsid w:val="00254C58"/>
    <w:rsid w:val="0026260B"/>
    <w:rsid w:val="0026262A"/>
    <w:rsid w:val="0026524F"/>
    <w:rsid w:val="00265B44"/>
    <w:rsid w:val="00267413"/>
    <w:rsid w:val="002741A1"/>
    <w:rsid w:val="00274B31"/>
    <w:rsid w:val="00274B5F"/>
    <w:rsid w:val="00274C00"/>
    <w:rsid w:val="00275C13"/>
    <w:rsid w:val="002768FE"/>
    <w:rsid w:val="002859B1"/>
    <w:rsid w:val="002875BA"/>
    <w:rsid w:val="002929FE"/>
    <w:rsid w:val="00295157"/>
    <w:rsid w:val="002968C7"/>
    <w:rsid w:val="002A645B"/>
    <w:rsid w:val="002B2077"/>
    <w:rsid w:val="002B5995"/>
    <w:rsid w:val="002C0866"/>
    <w:rsid w:val="002C0E8E"/>
    <w:rsid w:val="002C42B4"/>
    <w:rsid w:val="002C45E5"/>
    <w:rsid w:val="002C526B"/>
    <w:rsid w:val="002C7A43"/>
    <w:rsid w:val="002D5663"/>
    <w:rsid w:val="002D581F"/>
    <w:rsid w:val="002D7AAD"/>
    <w:rsid w:val="002E3B87"/>
    <w:rsid w:val="002F1FCD"/>
    <w:rsid w:val="002F3A3B"/>
    <w:rsid w:val="002F60E9"/>
    <w:rsid w:val="00302C86"/>
    <w:rsid w:val="0030537A"/>
    <w:rsid w:val="0031263D"/>
    <w:rsid w:val="0031486B"/>
    <w:rsid w:val="00315380"/>
    <w:rsid w:val="003225C0"/>
    <w:rsid w:val="003225C1"/>
    <w:rsid w:val="00331D22"/>
    <w:rsid w:val="00332BAC"/>
    <w:rsid w:val="00336E86"/>
    <w:rsid w:val="00337F71"/>
    <w:rsid w:val="003458C3"/>
    <w:rsid w:val="00346175"/>
    <w:rsid w:val="00354D45"/>
    <w:rsid w:val="003565FD"/>
    <w:rsid w:val="00363917"/>
    <w:rsid w:val="00365993"/>
    <w:rsid w:val="00366B25"/>
    <w:rsid w:val="00370C6B"/>
    <w:rsid w:val="003712C7"/>
    <w:rsid w:val="00373F79"/>
    <w:rsid w:val="00374418"/>
    <w:rsid w:val="003752D2"/>
    <w:rsid w:val="00375C8E"/>
    <w:rsid w:val="0037767B"/>
    <w:rsid w:val="00384A7F"/>
    <w:rsid w:val="00390D22"/>
    <w:rsid w:val="00393670"/>
    <w:rsid w:val="003A3296"/>
    <w:rsid w:val="003A515B"/>
    <w:rsid w:val="003B0F4B"/>
    <w:rsid w:val="003B4A9D"/>
    <w:rsid w:val="003B7E32"/>
    <w:rsid w:val="003C1BE0"/>
    <w:rsid w:val="003C47AD"/>
    <w:rsid w:val="003C56BE"/>
    <w:rsid w:val="003D2EF1"/>
    <w:rsid w:val="003E184F"/>
    <w:rsid w:val="003E6846"/>
    <w:rsid w:val="003E7953"/>
    <w:rsid w:val="003F1A5B"/>
    <w:rsid w:val="003F1CC5"/>
    <w:rsid w:val="003F3493"/>
    <w:rsid w:val="00400E9A"/>
    <w:rsid w:val="004153EE"/>
    <w:rsid w:val="00421733"/>
    <w:rsid w:val="00424007"/>
    <w:rsid w:val="00425AE4"/>
    <w:rsid w:val="0043007A"/>
    <w:rsid w:val="0043133C"/>
    <w:rsid w:val="004353DF"/>
    <w:rsid w:val="00436AAF"/>
    <w:rsid w:val="00440638"/>
    <w:rsid w:val="00441260"/>
    <w:rsid w:val="00441E2A"/>
    <w:rsid w:val="00443E0C"/>
    <w:rsid w:val="00445783"/>
    <w:rsid w:val="00446C7C"/>
    <w:rsid w:val="0044750D"/>
    <w:rsid w:val="004612E1"/>
    <w:rsid w:val="00480B29"/>
    <w:rsid w:val="0048713C"/>
    <w:rsid w:val="004871DE"/>
    <w:rsid w:val="00490529"/>
    <w:rsid w:val="004A0DEF"/>
    <w:rsid w:val="004B1ED1"/>
    <w:rsid w:val="004B4094"/>
    <w:rsid w:val="004C58CF"/>
    <w:rsid w:val="004C5B7D"/>
    <w:rsid w:val="004C5E8B"/>
    <w:rsid w:val="004D1B62"/>
    <w:rsid w:val="004D3A99"/>
    <w:rsid w:val="004E07C0"/>
    <w:rsid w:val="004E3191"/>
    <w:rsid w:val="004E3226"/>
    <w:rsid w:val="004E7242"/>
    <w:rsid w:val="004F00B9"/>
    <w:rsid w:val="004F2100"/>
    <w:rsid w:val="004F3028"/>
    <w:rsid w:val="00504EDA"/>
    <w:rsid w:val="0050607C"/>
    <w:rsid w:val="0050758B"/>
    <w:rsid w:val="00511E12"/>
    <w:rsid w:val="00512C91"/>
    <w:rsid w:val="005149AC"/>
    <w:rsid w:val="00514B10"/>
    <w:rsid w:val="0052396B"/>
    <w:rsid w:val="00533F3B"/>
    <w:rsid w:val="00536944"/>
    <w:rsid w:val="005375EC"/>
    <w:rsid w:val="0054740C"/>
    <w:rsid w:val="00551371"/>
    <w:rsid w:val="00556290"/>
    <w:rsid w:val="005573D2"/>
    <w:rsid w:val="00562597"/>
    <w:rsid w:val="005634E7"/>
    <w:rsid w:val="00570EB5"/>
    <w:rsid w:val="00575476"/>
    <w:rsid w:val="00575EB3"/>
    <w:rsid w:val="005813DE"/>
    <w:rsid w:val="00583369"/>
    <w:rsid w:val="005861CC"/>
    <w:rsid w:val="00590DCD"/>
    <w:rsid w:val="00593B52"/>
    <w:rsid w:val="00596C77"/>
    <w:rsid w:val="005A6A01"/>
    <w:rsid w:val="005B384D"/>
    <w:rsid w:val="005B3C6F"/>
    <w:rsid w:val="005B5E67"/>
    <w:rsid w:val="005B7738"/>
    <w:rsid w:val="005C040F"/>
    <w:rsid w:val="005C1B60"/>
    <w:rsid w:val="005D204D"/>
    <w:rsid w:val="005D5581"/>
    <w:rsid w:val="005D7718"/>
    <w:rsid w:val="005E2388"/>
    <w:rsid w:val="005E296C"/>
    <w:rsid w:val="005E2B8A"/>
    <w:rsid w:val="005E420C"/>
    <w:rsid w:val="005E46DA"/>
    <w:rsid w:val="005E504D"/>
    <w:rsid w:val="005F2367"/>
    <w:rsid w:val="005F2929"/>
    <w:rsid w:val="005F2D36"/>
    <w:rsid w:val="00600F8D"/>
    <w:rsid w:val="006056A1"/>
    <w:rsid w:val="0060674E"/>
    <w:rsid w:val="00607856"/>
    <w:rsid w:val="00611993"/>
    <w:rsid w:val="006137A3"/>
    <w:rsid w:val="006142E6"/>
    <w:rsid w:val="00617415"/>
    <w:rsid w:val="0062020D"/>
    <w:rsid w:val="0063188B"/>
    <w:rsid w:val="006346CC"/>
    <w:rsid w:val="006428AD"/>
    <w:rsid w:val="00643E7D"/>
    <w:rsid w:val="006459E9"/>
    <w:rsid w:val="0065011C"/>
    <w:rsid w:val="00653822"/>
    <w:rsid w:val="006560C9"/>
    <w:rsid w:val="00663C6B"/>
    <w:rsid w:val="00667DB1"/>
    <w:rsid w:val="006712F8"/>
    <w:rsid w:val="006767A6"/>
    <w:rsid w:val="006803F7"/>
    <w:rsid w:val="006927F3"/>
    <w:rsid w:val="006A0524"/>
    <w:rsid w:val="006A1329"/>
    <w:rsid w:val="006A4266"/>
    <w:rsid w:val="006A668F"/>
    <w:rsid w:val="006A6946"/>
    <w:rsid w:val="006B1B2D"/>
    <w:rsid w:val="006B562E"/>
    <w:rsid w:val="006B6AC7"/>
    <w:rsid w:val="006B6B78"/>
    <w:rsid w:val="006C214B"/>
    <w:rsid w:val="006C2349"/>
    <w:rsid w:val="006C4D9F"/>
    <w:rsid w:val="006C5549"/>
    <w:rsid w:val="006C71E9"/>
    <w:rsid w:val="006E4CFD"/>
    <w:rsid w:val="006F25CB"/>
    <w:rsid w:val="006F5BD3"/>
    <w:rsid w:val="006F62C8"/>
    <w:rsid w:val="00701E3E"/>
    <w:rsid w:val="00702E86"/>
    <w:rsid w:val="00703A90"/>
    <w:rsid w:val="0070474E"/>
    <w:rsid w:val="00707038"/>
    <w:rsid w:val="007146DA"/>
    <w:rsid w:val="00717B91"/>
    <w:rsid w:val="00717E43"/>
    <w:rsid w:val="007242F4"/>
    <w:rsid w:val="007248B2"/>
    <w:rsid w:val="00731DF7"/>
    <w:rsid w:val="00764176"/>
    <w:rsid w:val="00765255"/>
    <w:rsid w:val="007653F4"/>
    <w:rsid w:val="00767A7F"/>
    <w:rsid w:val="0077266E"/>
    <w:rsid w:val="00773D68"/>
    <w:rsid w:val="00773E70"/>
    <w:rsid w:val="00776841"/>
    <w:rsid w:val="00776F6B"/>
    <w:rsid w:val="00783B8E"/>
    <w:rsid w:val="007951DC"/>
    <w:rsid w:val="0079526D"/>
    <w:rsid w:val="007A1E77"/>
    <w:rsid w:val="007A32DA"/>
    <w:rsid w:val="007A4A13"/>
    <w:rsid w:val="007B3BDD"/>
    <w:rsid w:val="007B54F8"/>
    <w:rsid w:val="007B585F"/>
    <w:rsid w:val="007B6534"/>
    <w:rsid w:val="007C0E69"/>
    <w:rsid w:val="007C745F"/>
    <w:rsid w:val="007C78E6"/>
    <w:rsid w:val="007D308F"/>
    <w:rsid w:val="007D7D4B"/>
    <w:rsid w:val="007E0108"/>
    <w:rsid w:val="007E258B"/>
    <w:rsid w:val="007E6CA8"/>
    <w:rsid w:val="007E6D2C"/>
    <w:rsid w:val="007F0B35"/>
    <w:rsid w:val="007F2357"/>
    <w:rsid w:val="007F5854"/>
    <w:rsid w:val="007F5A18"/>
    <w:rsid w:val="008009CE"/>
    <w:rsid w:val="008031EF"/>
    <w:rsid w:val="008035AF"/>
    <w:rsid w:val="008045B8"/>
    <w:rsid w:val="008076A9"/>
    <w:rsid w:val="00810767"/>
    <w:rsid w:val="00814B29"/>
    <w:rsid w:val="00814C12"/>
    <w:rsid w:val="00820E6C"/>
    <w:rsid w:val="00820FBA"/>
    <w:rsid w:val="008212A2"/>
    <w:rsid w:val="0082753B"/>
    <w:rsid w:val="008306F2"/>
    <w:rsid w:val="0083331B"/>
    <w:rsid w:val="00836061"/>
    <w:rsid w:val="00837BF6"/>
    <w:rsid w:val="00840324"/>
    <w:rsid w:val="008405B0"/>
    <w:rsid w:val="00843134"/>
    <w:rsid w:val="008455D0"/>
    <w:rsid w:val="00850EB9"/>
    <w:rsid w:val="00854627"/>
    <w:rsid w:val="008638A6"/>
    <w:rsid w:val="00867068"/>
    <w:rsid w:val="00874482"/>
    <w:rsid w:val="00874B88"/>
    <w:rsid w:val="00874F3B"/>
    <w:rsid w:val="00875390"/>
    <w:rsid w:val="008830C9"/>
    <w:rsid w:val="00887101"/>
    <w:rsid w:val="008938A8"/>
    <w:rsid w:val="00894838"/>
    <w:rsid w:val="00896BA5"/>
    <w:rsid w:val="00896FC6"/>
    <w:rsid w:val="008A05CD"/>
    <w:rsid w:val="008A4036"/>
    <w:rsid w:val="008A40E1"/>
    <w:rsid w:val="008A5B90"/>
    <w:rsid w:val="008A72A0"/>
    <w:rsid w:val="008A748D"/>
    <w:rsid w:val="008A7C49"/>
    <w:rsid w:val="008B24C0"/>
    <w:rsid w:val="008B3C3D"/>
    <w:rsid w:val="008C5B65"/>
    <w:rsid w:val="008C63A6"/>
    <w:rsid w:val="008D1F7F"/>
    <w:rsid w:val="008D27E4"/>
    <w:rsid w:val="008E47C7"/>
    <w:rsid w:val="008F4622"/>
    <w:rsid w:val="008F5ADE"/>
    <w:rsid w:val="008F664D"/>
    <w:rsid w:val="009024C1"/>
    <w:rsid w:val="0090584F"/>
    <w:rsid w:val="00906293"/>
    <w:rsid w:val="00906F0F"/>
    <w:rsid w:val="00907C1A"/>
    <w:rsid w:val="00912746"/>
    <w:rsid w:val="00915D4E"/>
    <w:rsid w:val="009164F9"/>
    <w:rsid w:val="009249D4"/>
    <w:rsid w:val="009301C5"/>
    <w:rsid w:val="009345E1"/>
    <w:rsid w:val="00935FB1"/>
    <w:rsid w:val="0094255D"/>
    <w:rsid w:val="00945BF6"/>
    <w:rsid w:val="00952CBF"/>
    <w:rsid w:val="0095735D"/>
    <w:rsid w:val="00961514"/>
    <w:rsid w:val="00963AED"/>
    <w:rsid w:val="009655CC"/>
    <w:rsid w:val="0097389D"/>
    <w:rsid w:val="00975D17"/>
    <w:rsid w:val="00981722"/>
    <w:rsid w:val="00985B95"/>
    <w:rsid w:val="009A25FE"/>
    <w:rsid w:val="009A4976"/>
    <w:rsid w:val="009A6D8A"/>
    <w:rsid w:val="009A748E"/>
    <w:rsid w:val="009B1481"/>
    <w:rsid w:val="009B3BA2"/>
    <w:rsid w:val="009B4873"/>
    <w:rsid w:val="009B5360"/>
    <w:rsid w:val="009C07BE"/>
    <w:rsid w:val="009C4B65"/>
    <w:rsid w:val="009C4DF7"/>
    <w:rsid w:val="009C55CA"/>
    <w:rsid w:val="009D1956"/>
    <w:rsid w:val="009D535C"/>
    <w:rsid w:val="009E0686"/>
    <w:rsid w:val="009E4582"/>
    <w:rsid w:val="009E4F64"/>
    <w:rsid w:val="009E7D84"/>
    <w:rsid w:val="009F1BFE"/>
    <w:rsid w:val="009F6F18"/>
    <w:rsid w:val="00A00A7A"/>
    <w:rsid w:val="00A025FC"/>
    <w:rsid w:val="00A06F58"/>
    <w:rsid w:val="00A10A88"/>
    <w:rsid w:val="00A228AE"/>
    <w:rsid w:val="00A319B3"/>
    <w:rsid w:val="00A34837"/>
    <w:rsid w:val="00A37519"/>
    <w:rsid w:val="00A41737"/>
    <w:rsid w:val="00A418AD"/>
    <w:rsid w:val="00A44D3C"/>
    <w:rsid w:val="00A55E93"/>
    <w:rsid w:val="00A5607E"/>
    <w:rsid w:val="00A5703C"/>
    <w:rsid w:val="00A64526"/>
    <w:rsid w:val="00A64776"/>
    <w:rsid w:val="00A722A3"/>
    <w:rsid w:val="00A741F9"/>
    <w:rsid w:val="00A769AC"/>
    <w:rsid w:val="00A769FE"/>
    <w:rsid w:val="00A844F9"/>
    <w:rsid w:val="00A851BD"/>
    <w:rsid w:val="00A90C26"/>
    <w:rsid w:val="00A90CFD"/>
    <w:rsid w:val="00A96F77"/>
    <w:rsid w:val="00AA2205"/>
    <w:rsid w:val="00AA534F"/>
    <w:rsid w:val="00AA6725"/>
    <w:rsid w:val="00AB1A03"/>
    <w:rsid w:val="00AB79BB"/>
    <w:rsid w:val="00AB7FAB"/>
    <w:rsid w:val="00AC0789"/>
    <w:rsid w:val="00AC464C"/>
    <w:rsid w:val="00AC57BD"/>
    <w:rsid w:val="00AC6B33"/>
    <w:rsid w:val="00AD1BEB"/>
    <w:rsid w:val="00AD5A17"/>
    <w:rsid w:val="00AD5A6E"/>
    <w:rsid w:val="00AD6EF2"/>
    <w:rsid w:val="00AE379A"/>
    <w:rsid w:val="00AE6D2F"/>
    <w:rsid w:val="00AF3424"/>
    <w:rsid w:val="00B00020"/>
    <w:rsid w:val="00B0434F"/>
    <w:rsid w:val="00B10AB5"/>
    <w:rsid w:val="00B11365"/>
    <w:rsid w:val="00B14FD1"/>
    <w:rsid w:val="00B16DD7"/>
    <w:rsid w:val="00B241EB"/>
    <w:rsid w:val="00B27CBF"/>
    <w:rsid w:val="00B27E6A"/>
    <w:rsid w:val="00B31276"/>
    <w:rsid w:val="00B32347"/>
    <w:rsid w:val="00B33A64"/>
    <w:rsid w:val="00B33DBD"/>
    <w:rsid w:val="00B400D1"/>
    <w:rsid w:val="00B44B32"/>
    <w:rsid w:val="00B52772"/>
    <w:rsid w:val="00B5390A"/>
    <w:rsid w:val="00B53C2A"/>
    <w:rsid w:val="00B60445"/>
    <w:rsid w:val="00B60DEC"/>
    <w:rsid w:val="00B64E8D"/>
    <w:rsid w:val="00B70992"/>
    <w:rsid w:val="00B75913"/>
    <w:rsid w:val="00B8054E"/>
    <w:rsid w:val="00B8127A"/>
    <w:rsid w:val="00B85325"/>
    <w:rsid w:val="00B86341"/>
    <w:rsid w:val="00B934BD"/>
    <w:rsid w:val="00B96547"/>
    <w:rsid w:val="00BB717E"/>
    <w:rsid w:val="00BB7FD6"/>
    <w:rsid w:val="00BC0564"/>
    <w:rsid w:val="00BC0FE0"/>
    <w:rsid w:val="00BC7BA1"/>
    <w:rsid w:val="00BD2EB5"/>
    <w:rsid w:val="00BD47C0"/>
    <w:rsid w:val="00BD5C60"/>
    <w:rsid w:val="00BD73C4"/>
    <w:rsid w:val="00BE089F"/>
    <w:rsid w:val="00BE7015"/>
    <w:rsid w:val="00BF3116"/>
    <w:rsid w:val="00BF6C61"/>
    <w:rsid w:val="00C0430E"/>
    <w:rsid w:val="00C04EF2"/>
    <w:rsid w:val="00C136EC"/>
    <w:rsid w:val="00C1515A"/>
    <w:rsid w:val="00C16C24"/>
    <w:rsid w:val="00C22A36"/>
    <w:rsid w:val="00C26359"/>
    <w:rsid w:val="00C27F15"/>
    <w:rsid w:val="00C31C58"/>
    <w:rsid w:val="00C333DB"/>
    <w:rsid w:val="00C36B94"/>
    <w:rsid w:val="00C36DE4"/>
    <w:rsid w:val="00C372A4"/>
    <w:rsid w:val="00C37EC2"/>
    <w:rsid w:val="00C42C45"/>
    <w:rsid w:val="00C458F6"/>
    <w:rsid w:val="00C47A03"/>
    <w:rsid w:val="00C500E7"/>
    <w:rsid w:val="00C50EB2"/>
    <w:rsid w:val="00C52CC4"/>
    <w:rsid w:val="00C55B7C"/>
    <w:rsid w:val="00C563E4"/>
    <w:rsid w:val="00C61BA9"/>
    <w:rsid w:val="00C73FED"/>
    <w:rsid w:val="00C75634"/>
    <w:rsid w:val="00C7566D"/>
    <w:rsid w:val="00C7681A"/>
    <w:rsid w:val="00C8186D"/>
    <w:rsid w:val="00C87FA5"/>
    <w:rsid w:val="00C9132F"/>
    <w:rsid w:val="00C94D3B"/>
    <w:rsid w:val="00C95526"/>
    <w:rsid w:val="00C95DDD"/>
    <w:rsid w:val="00CA2D83"/>
    <w:rsid w:val="00CB0F17"/>
    <w:rsid w:val="00CB1F5F"/>
    <w:rsid w:val="00CB3753"/>
    <w:rsid w:val="00CC15B4"/>
    <w:rsid w:val="00CC1694"/>
    <w:rsid w:val="00CC3455"/>
    <w:rsid w:val="00CC3988"/>
    <w:rsid w:val="00CC42B1"/>
    <w:rsid w:val="00CC6E27"/>
    <w:rsid w:val="00CC7C38"/>
    <w:rsid w:val="00CD0477"/>
    <w:rsid w:val="00CD1AD7"/>
    <w:rsid w:val="00CD1E6C"/>
    <w:rsid w:val="00CD3A3F"/>
    <w:rsid w:val="00CD5416"/>
    <w:rsid w:val="00CE2B73"/>
    <w:rsid w:val="00CE416C"/>
    <w:rsid w:val="00CE71FA"/>
    <w:rsid w:val="00CF13D0"/>
    <w:rsid w:val="00CF24E8"/>
    <w:rsid w:val="00CF3A06"/>
    <w:rsid w:val="00D04B82"/>
    <w:rsid w:val="00D152E4"/>
    <w:rsid w:val="00D17401"/>
    <w:rsid w:val="00D17C72"/>
    <w:rsid w:val="00D2591B"/>
    <w:rsid w:val="00D264A3"/>
    <w:rsid w:val="00D322B2"/>
    <w:rsid w:val="00D32832"/>
    <w:rsid w:val="00D34873"/>
    <w:rsid w:val="00D3568F"/>
    <w:rsid w:val="00D35A02"/>
    <w:rsid w:val="00D37F67"/>
    <w:rsid w:val="00D417FA"/>
    <w:rsid w:val="00D4286B"/>
    <w:rsid w:val="00D4618F"/>
    <w:rsid w:val="00D46242"/>
    <w:rsid w:val="00D463A1"/>
    <w:rsid w:val="00D50AA3"/>
    <w:rsid w:val="00D514C0"/>
    <w:rsid w:val="00D522F2"/>
    <w:rsid w:val="00D53DC9"/>
    <w:rsid w:val="00D5773E"/>
    <w:rsid w:val="00D61D23"/>
    <w:rsid w:val="00D64900"/>
    <w:rsid w:val="00D70EBF"/>
    <w:rsid w:val="00D86C75"/>
    <w:rsid w:val="00D92B66"/>
    <w:rsid w:val="00D94E96"/>
    <w:rsid w:val="00DB3CBB"/>
    <w:rsid w:val="00DB59D8"/>
    <w:rsid w:val="00DC2BBA"/>
    <w:rsid w:val="00DD0D85"/>
    <w:rsid w:val="00DD0DE8"/>
    <w:rsid w:val="00DD1418"/>
    <w:rsid w:val="00DD23A0"/>
    <w:rsid w:val="00DE5180"/>
    <w:rsid w:val="00DE62C8"/>
    <w:rsid w:val="00DF24AF"/>
    <w:rsid w:val="00DF2766"/>
    <w:rsid w:val="00DF50C7"/>
    <w:rsid w:val="00E06588"/>
    <w:rsid w:val="00E12780"/>
    <w:rsid w:val="00E12B58"/>
    <w:rsid w:val="00E218F4"/>
    <w:rsid w:val="00E22992"/>
    <w:rsid w:val="00E22AF2"/>
    <w:rsid w:val="00E237D5"/>
    <w:rsid w:val="00E243D2"/>
    <w:rsid w:val="00E36993"/>
    <w:rsid w:val="00E37C4B"/>
    <w:rsid w:val="00E40FD0"/>
    <w:rsid w:val="00E41F89"/>
    <w:rsid w:val="00E43338"/>
    <w:rsid w:val="00E5175D"/>
    <w:rsid w:val="00E51E88"/>
    <w:rsid w:val="00E533A4"/>
    <w:rsid w:val="00E53424"/>
    <w:rsid w:val="00E576D0"/>
    <w:rsid w:val="00E63190"/>
    <w:rsid w:val="00E63523"/>
    <w:rsid w:val="00E65B81"/>
    <w:rsid w:val="00E704D1"/>
    <w:rsid w:val="00E7486C"/>
    <w:rsid w:val="00E75717"/>
    <w:rsid w:val="00E81BB4"/>
    <w:rsid w:val="00E83340"/>
    <w:rsid w:val="00E90253"/>
    <w:rsid w:val="00E9159E"/>
    <w:rsid w:val="00E915FB"/>
    <w:rsid w:val="00EA0C68"/>
    <w:rsid w:val="00EA4EA0"/>
    <w:rsid w:val="00EA5E09"/>
    <w:rsid w:val="00EA7135"/>
    <w:rsid w:val="00EB1D3D"/>
    <w:rsid w:val="00EB6A46"/>
    <w:rsid w:val="00EB6C7D"/>
    <w:rsid w:val="00EC321E"/>
    <w:rsid w:val="00EC3D46"/>
    <w:rsid w:val="00ED28C2"/>
    <w:rsid w:val="00ED2A6C"/>
    <w:rsid w:val="00ED305E"/>
    <w:rsid w:val="00ED36B7"/>
    <w:rsid w:val="00ED683E"/>
    <w:rsid w:val="00EE18CD"/>
    <w:rsid w:val="00EE59DC"/>
    <w:rsid w:val="00EE5B2D"/>
    <w:rsid w:val="00EE6203"/>
    <w:rsid w:val="00EF0199"/>
    <w:rsid w:val="00EF30CD"/>
    <w:rsid w:val="00EF7C3F"/>
    <w:rsid w:val="00F0345A"/>
    <w:rsid w:val="00F0392A"/>
    <w:rsid w:val="00F0727C"/>
    <w:rsid w:val="00F0784F"/>
    <w:rsid w:val="00F1795B"/>
    <w:rsid w:val="00F2031A"/>
    <w:rsid w:val="00F21C37"/>
    <w:rsid w:val="00F225B4"/>
    <w:rsid w:val="00F3244B"/>
    <w:rsid w:val="00F358DA"/>
    <w:rsid w:val="00F40E34"/>
    <w:rsid w:val="00F4512C"/>
    <w:rsid w:val="00F46857"/>
    <w:rsid w:val="00F5145C"/>
    <w:rsid w:val="00F52073"/>
    <w:rsid w:val="00F5308D"/>
    <w:rsid w:val="00F5496A"/>
    <w:rsid w:val="00F60544"/>
    <w:rsid w:val="00F615A0"/>
    <w:rsid w:val="00F64E30"/>
    <w:rsid w:val="00F6544C"/>
    <w:rsid w:val="00F66C52"/>
    <w:rsid w:val="00F723A0"/>
    <w:rsid w:val="00F76598"/>
    <w:rsid w:val="00F839D6"/>
    <w:rsid w:val="00F93696"/>
    <w:rsid w:val="00F95E7E"/>
    <w:rsid w:val="00F97727"/>
    <w:rsid w:val="00F97E75"/>
    <w:rsid w:val="00FA09FA"/>
    <w:rsid w:val="00FA1988"/>
    <w:rsid w:val="00FA22C7"/>
    <w:rsid w:val="00FA5F1D"/>
    <w:rsid w:val="00FC0AD6"/>
    <w:rsid w:val="00FC7C46"/>
    <w:rsid w:val="00FD2AF7"/>
    <w:rsid w:val="00FD429C"/>
    <w:rsid w:val="00FD4436"/>
    <w:rsid w:val="00FD6354"/>
    <w:rsid w:val="00FE0962"/>
    <w:rsid w:val="00FE113C"/>
    <w:rsid w:val="00FE4ECA"/>
    <w:rsid w:val="00FE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58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B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05A2C03B54C5385704C0A285CDE415B0629AD073412083B701EBBFEA716EA92E040305E18538Ev3B0E" TargetMode="External"/><Relationship Id="rId13" Type="http://schemas.openxmlformats.org/officeDocument/2006/relationships/hyperlink" Target="consultantplus://offline/ref=76905A2C03B54C5385704C0A285CDE415B0629AD073412083B701EBBFEA716EA92E040305E185189v3B8E" TargetMode="External"/><Relationship Id="rId18" Type="http://schemas.openxmlformats.org/officeDocument/2006/relationships/hyperlink" Target="consultantplus://offline/ref=76905A2C03B54C5385704C0A285CDE415D0C26A6083C4F02332912B9F9A849FD95A94C315E185Bv8BAE" TargetMode="External"/><Relationship Id="rId26" Type="http://schemas.openxmlformats.org/officeDocument/2006/relationships/hyperlink" Target="consultantplus://offline/ref=76905A2C03B54C5385704C0A285CDE415B0625A9083612083B701EBBFEA716EA92E040305E18538Ev3B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905A2C03B54C5385704C0A285CDE415D0C26A6083C4F02332912B9F9A849FD95A94C315E1A53v8BDE" TargetMode="External"/><Relationship Id="rId34" Type="http://schemas.openxmlformats.org/officeDocument/2006/relationships/hyperlink" Target="consultantplus://offline/ref=2003401CDD0E3798D356996DBE51F9A1E8EF353BAC347E66C99EE7C6E38A411D564EE1955081542Ew5B1E" TargetMode="External"/><Relationship Id="rId7" Type="http://schemas.openxmlformats.org/officeDocument/2006/relationships/hyperlink" Target="consultantplus://offline/ref=76905A2C03B54C5385704C0A285CDE415B0629AD073412083B701EBBFEA716EA92E040305E18538Ev3B1E" TargetMode="External"/><Relationship Id="rId12" Type="http://schemas.openxmlformats.org/officeDocument/2006/relationships/hyperlink" Target="consultantplus://offline/ref=76905A2C03B54C5385704C0A285CDE415B0629AD073412083B701EBBFEA716EA92E040305E18518Fv3B8E" TargetMode="External"/><Relationship Id="rId17" Type="http://schemas.openxmlformats.org/officeDocument/2006/relationships/hyperlink" Target="consultantplus://offline/ref=76905A2C03B54C5385704C0A285CDE41530727AE053C4F02332912B9F9A849FD95A9v4BFE" TargetMode="External"/><Relationship Id="rId25" Type="http://schemas.openxmlformats.org/officeDocument/2006/relationships/hyperlink" Target="consultantplus://offline/ref=76905A2C03B54C5385704C0A285CDE415B0629AD073412083B701EBBFEA716EA92E040305E19538Dv3B8E" TargetMode="External"/><Relationship Id="rId33" Type="http://schemas.openxmlformats.org/officeDocument/2006/relationships/hyperlink" Target="consultantplus://offline/ref=2003401CDD0E3798D356996DBE51F9A1E8EF353BAC347E66C99EE7C6E38A411D564EE19550805D20w5B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905A2C03B54C5385704C0A285CDE415B0629AD073412083B701EBBFEA716EA92E040305E185A8Cv3BDE" TargetMode="External"/><Relationship Id="rId20" Type="http://schemas.openxmlformats.org/officeDocument/2006/relationships/hyperlink" Target="consultantplus://offline/ref=76905A2C03B54C5385704C0A285CDE415D0C26A6083C4F02332912B9F9A849FD95A94C315E1E56v8BFE" TargetMode="External"/><Relationship Id="rId29" Type="http://schemas.openxmlformats.org/officeDocument/2006/relationships/hyperlink" Target="consultantplus://offline/ref=2003401CDD0E3798D356996DBE51F9A1E8EF353BAC347E66C99EE7C6E38A411D564EE1955081542Aw5B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905A2C03B54C5385704C0A285CDE415B0629AD073412083B701EBBFEA716EA92E040305E18538Fv3B0E" TargetMode="External"/><Relationship Id="rId11" Type="http://schemas.openxmlformats.org/officeDocument/2006/relationships/hyperlink" Target="consultantplus://offline/ref=76905A2C03B54C5385704C0A285CDE415B0629AD073412083B701EBBFEA716EA92E040305E18538Cv3BAE" TargetMode="External"/><Relationship Id="rId24" Type="http://schemas.openxmlformats.org/officeDocument/2006/relationships/hyperlink" Target="consultantplus://offline/ref=76905A2C03B54C5385704C0A285CDE415B0629AD073412083B701EBBFEA716EA92E040305E19538Fv3B1E" TargetMode="External"/><Relationship Id="rId32" Type="http://schemas.openxmlformats.org/officeDocument/2006/relationships/hyperlink" Target="consultantplus://offline/ref=2003401CDD0E3798D356996DBE51F9A1E8EF353BAC347E66C99EE7C6E38A411D564EE1955081542Aw5B5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6905A2C03B54C5385704C0A285CDE415B0621AB003412083B701EBBFEA716EA92E040335Av1BDE" TargetMode="External"/><Relationship Id="rId15" Type="http://schemas.openxmlformats.org/officeDocument/2006/relationships/hyperlink" Target="consultantplus://offline/ref=76905A2C03B54C5385704C0A285CDE415B0629AD073412083B701EBBFEA716EA92E040305E18548Dv3BCE" TargetMode="External"/><Relationship Id="rId23" Type="http://schemas.openxmlformats.org/officeDocument/2006/relationships/hyperlink" Target="consultantplus://offline/ref=76905A2C03B54C5385704C0A285CDE415D0C26A6083C4F02332912B9F9A849FD95A94C315E1A5Bv8B8E" TargetMode="External"/><Relationship Id="rId28" Type="http://schemas.openxmlformats.org/officeDocument/2006/relationships/hyperlink" Target="consultantplus://offline/ref=76905A2C03B54C5385704C0A285CDE415D0C26A6083C4F02332912B9vFB9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6905A2C03B54C5385704C0A285CDE415B0629AD073412083B701EBBFEA716EA92E040305E18538Dv3B1E" TargetMode="External"/><Relationship Id="rId19" Type="http://schemas.openxmlformats.org/officeDocument/2006/relationships/hyperlink" Target="consultantplus://offline/ref=76905A2C03B54C5385704C0A285CDE415D0C26A6083C4F02332912B9F9A849FD95A94C315E1D5Av8BFE" TargetMode="External"/><Relationship Id="rId31" Type="http://schemas.openxmlformats.org/officeDocument/2006/relationships/hyperlink" Target="consultantplus://offline/ref=2003401CDD0E3798D356996DBE51F9A1E8EF353BAC347E66C99EE7C6E38A411D564EE19550815428w5B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05A2C03B54C5385704C0A285CDE415B0629AD073412083B701EBBFEA716EA92E040305E18538Dv3B8E" TargetMode="External"/><Relationship Id="rId14" Type="http://schemas.openxmlformats.org/officeDocument/2006/relationships/hyperlink" Target="consultantplus://offline/ref=76905A2C03B54C5385704C0A285CDE415B0629AD073412083B701EBBFEA716EA92E040305E185189v3BBE" TargetMode="External"/><Relationship Id="rId22" Type="http://schemas.openxmlformats.org/officeDocument/2006/relationships/hyperlink" Target="consultantplus://offline/ref=76905A2C03B54C5385704C0A285CDE415D0C26A6083C4F02332912B9F9A849FD95A94C315E1A55v8B8E" TargetMode="External"/><Relationship Id="rId27" Type="http://schemas.openxmlformats.org/officeDocument/2006/relationships/hyperlink" Target="consultantplus://offline/ref=76905A2C03B54C5385704C0A285CDE415B0621AB003412083B701EBBFEA716EA92E040335Fv1B0E" TargetMode="External"/><Relationship Id="rId30" Type="http://schemas.openxmlformats.org/officeDocument/2006/relationships/hyperlink" Target="consultantplus://offline/ref=2003401CDD0E3798D356996DBE51F9A1E8EF353BAC347E66C99EE7C6E38A411D564EE1955081542Cw5B5E" TargetMode="External"/><Relationship Id="rId35" Type="http://schemas.openxmlformats.org/officeDocument/2006/relationships/hyperlink" Target="consultantplus://offline/ref=2003401CDD0E3798D356996DBE51F9A1E8EF353BAC347E66C99EE7C6E38A411D564EE19550815420w5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3D74-1F59-44C9-90E5-4386CD26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26401</Words>
  <Characters>150492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gridin</dc:creator>
  <cp:keywords/>
  <dc:description/>
  <cp:lastModifiedBy>gridin</cp:lastModifiedBy>
  <cp:revision>5</cp:revision>
  <dcterms:created xsi:type="dcterms:W3CDTF">2012-05-10T04:01:00Z</dcterms:created>
  <dcterms:modified xsi:type="dcterms:W3CDTF">2012-05-11T06:50:00Z</dcterms:modified>
</cp:coreProperties>
</file>