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8C" w:rsidRPr="00210E7F" w:rsidRDefault="0047298C" w:rsidP="007E1A01">
      <w:pPr>
        <w:jc w:val="center"/>
        <w:rPr>
          <w:rFonts w:ascii="Times New Roman" w:hAnsi="Times New Roman"/>
          <w:b/>
        </w:rPr>
      </w:pPr>
      <w:r w:rsidRPr="00210E7F">
        <w:rPr>
          <w:rFonts w:ascii="Times New Roman" w:hAnsi="Times New Roman"/>
          <w:b/>
        </w:rPr>
        <w:t xml:space="preserve">ПЛАН РАБОТЫ </w:t>
      </w:r>
    </w:p>
    <w:p w:rsidR="0047298C" w:rsidRDefault="0047298C" w:rsidP="007E1A01">
      <w:pPr>
        <w:jc w:val="center"/>
        <w:rPr>
          <w:rFonts w:ascii="Times New Roman" w:hAnsi="Times New Roman"/>
          <w:b/>
        </w:rPr>
      </w:pPr>
      <w:r w:rsidRPr="00210E7F">
        <w:rPr>
          <w:rFonts w:ascii="Times New Roman" w:hAnsi="Times New Roman"/>
          <w:b/>
        </w:rPr>
        <w:t xml:space="preserve"> Комитета по энергоэффективности и развитию ТЭК ЮУТПП на </w:t>
      </w:r>
      <w:r w:rsidR="00917884">
        <w:rPr>
          <w:rFonts w:ascii="Times New Roman" w:hAnsi="Times New Roman"/>
          <w:b/>
        </w:rPr>
        <w:t xml:space="preserve">1 полугодие </w:t>
      </w:r>
      <w:r>
        <w:rPr>
          <w:rFonts w:ascii="Times New Roman" w:hAnsi="Times New Roman"/>
          <w:b/>
        </w:rPr>
        <w:t>201</w:t>
      </w:r>
      <w:r w:rsidR="00917884">
        <w:rPr>
          <w:rFonts w:ascii="Times New Roman" w:hAnsi="Times New Roman"/>
          <w:b/>
        </w:rPr>
        <w:t>4</w:t>
      </w:r>
      <w:r w:rsidRPr="00210E7F">
        <w:rPr>
          <w:rFonts w:ascii="Times New Roman" w:hAnsi="Times New Roman"/>
          <w:b/>
        </w:rPr>
        <w:t>г.</w:t>
      </w:r>
    </w:p>
    <w:p w:rsidR="0047298C" w:rsidRPr="00210E7F" w:rsidRDefault="0047298C" w:rsidP="007E1A01">
      <w:pPr>
        <w:jc w:val="center"/>
        <w:rPr>
          <w:rFonts w:ascii="Times New Roman" w:hAnsi="Times New Roman"/>
          <w:b/>
        </w:rPr>
      </w:pPr>
    </w:p>
    <w:p w:rsidR="0047298C" w:rsidRPr="00C41736" w:rsidRDefault="0047298C" w:rsidP="008A6C2B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C41736">
        <w:rPr>
          <w:rFonts w:ascii="Times New Roman" w:hAnsi="Times New Roman"/>
        </w:rPr>
        <w:t xml:space="preserve">  Подготовка предложений рабочей группе по совершенствованию законодательства в сфере электро-, теплоэнергетики и коммунальных услуг при комитете по энергетике Государственной думы РФ </w:t>
      </w:r>
      <w:r w:rsidRPr="00C41736">
        <w:rPr>
          <w:rFonts w:ascii="Times New Roman" w:hAnsi="Times New Roman"/>
          <w:b/>
        </w:rPr>
        <w:t>(1 квартал</w:t>
      </w:r>
      <w:r w:rsidRPr="00C41736">
        <w:rPr>
          <w:rFonts w:ascii="Times New Roman" w:hAnsi="Times New Roman"/>
        </w:rPr>
        <w:t>).</w:t>
      </w:r>
    </w:p>
    <w:p w:rsidR="0047298C" w:rsidRDefault="0047298C" w:rsidP="008A6C2B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4223D2">
        <w:rPr>
          <w:rFonts w:ascii="Times New Roman" w:hAnsi="Times New Roman"/>
        </w:rPr>
        <w:t xml:space="preserve"> </w:t>
      </w:r>
      <w:r w:rsidRPr="00210E7F">
        <w:rPr>
          <w:rFonts w:ascii="Times New Roman" w:hAnsi="Times New Roman"/>
        </w:rPr>
        <w:t xml:space="preserve">Участие в работе  Координационного совета по энергосбережению Челябинской области   </w:t>
      </w:r>
      <w:r>
        <w:rPr>
          <w:rFonts w:ascii="Times New Roman" w:hAnsi="Times New Roman"/>
          <w:b/>
        </w:rPr>
        <w:t>(</w:t>
      </w:r>
      <w:r w:rsidRPr="00210E7F">
        <w:rPr>
          <w:rFonts w:ascii="Times New Roman" w:hAnsi="Times New Roman"/>
          <w:b/>
        </w:rPr>
        <w:t>на постоянной основе)</w:t>
      </w:r>
      <w:r w:rsidRPr="00210E7F">
        <w:rPr>
          <w:rFonts w:ascii="Times New Roman" w:hAnsi="Times New Roman"/>
        </w:rPr>
        <w:t xml:space="preserve">. </w:t>
      </w:r>
    </w:p>
    <w:p w:rsidR="0047298C" w:rsidRPr="00C41736" w:rsidRDefault="00C41736" w:rsidP="008A6C2B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7298C" w:rsidRPr="00C41736">
        <w:rPr>
          <w:rFonts w:ascii="Times New Roman" w:hAnsi="Times New Roman"/>
        </w:rPr>
        <w:t xml:space="preserve">Разработка предложений по использованию средств регионального бюджета, выделяемых на мероприятия по энергосбережению </w:t>
      </w:r>
      <w:r w:rsidR="0047298C" w:rsidRPr="00C41736">
        <w:rPr>
          <w:rFonts w:ascii="Times New Roman" w:hAnsi="Times New Roman"/>
          <w:b/>
        </w:rPr>
        <w:t>(на постоянной основе).</w:t>
      </w:r>
    </w:p>
    <w:p w:rsidR="0047298C" w:rsidRPr="00917884" w:rsidRDefault="00C41736" w:rsidP="008A6C2B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7298C" w:rsidRPr="00C41736">
        <w:rPr>
          <w:rFonts w:ascii="Times New Roman" w:hAnsi="Times New Roman"/>
        </w:rPr>
        <w:t xml:space="preserve">Участие в работе рабочей группы Администрации г. Челябинск по разработке Схемы теплоснабжения  г. Челябинск </w:t>
      </w:r>
      <w:r w:rsidR="0047298C" w:rsidRPr="00C41736">
        <w:rPr>
          <w:rFonts w:ascii="Times New Roman" w:hAnsi="Times New Roman"/>
          <w:b/>
        </w:rPr>
        <w:t>(</w:t>
      </w:r>
      <w:r w:rsidR="00917884" w:rsidRPr="00C41736">
        <w:rPr>
          <w:rFonts w:ascii="Times New Roman" w:hAnsi="Times New Roman"/>
          <w:b/>
        </w:rPr>
        <w:t>1 квартал</w:t>
      </w:r>
      <w:r w:rsidR="0047298C" w:rsidRPr="00C41736">
        <w:rPr>
          <w:rFonts w:ascii="Times New Roman" w:hAnsi="Times New Roman"/>
          <w:b/>
        </w:rPr>
        <w:t>).</w:t>
      </w:r>
    </w:p>
    <w:p w:rsidR="00917884" w:rsidRPr="00917884" w:rsidRDefault="00917884" w:rsidP="008A6C2B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C41736">
        <w:rPr>
          <w:rFonts w:ascii="Times New Roman" w:hAnsi="Times New Roman"/>
        </w:rPr>
        <w:t xml:space="preserve">Участие в работе рабочей группы Администрации </w:t>
      </w:r>
      <w:r>
        <w:rPr>
          <w:rFonts w:ascii="Times New Roman" w:hAnsi="Times New Roman"/>
        </w:rPr>
        <w:t>Озерского городского округа</w:t>
      </w:r>
      <w:r w:rsidRPr="00C41736">
        <w:rPr>
          <w:rFonts w:ascii="Times New Roman" w:hAnsi="Times New Roman"/>
        </w:rPr>
        <w:t xml:space="preserve"> по разработке Схемы теплоснабжения  г. </w:t>
      </w:r>
      <w:r>
        <w:rPr>
          <w:rFonts w:ascii="Times New Roman" w:hAnsi="Times New Roman"/>
        </w:rPr>
        <w:t>Озерска</w:t>
      </w:r>
      <w:r w:rsidRPr="00C41736">
        <w:rPr>
          <w:rFonts w:ascii="Times New Roman" w:hAnsi="Times New Roman"/>
        </w:rPr>
        <w:t xml:space="preserve"> </w:t>
      </w:r>
      <w:r w:rsidRPr="00C41736">
        <w:rPr>
          <w:rFonts w:ascii="Times New Roman" w:hAnsi="Times New Roman"/>
          <w:b/>
        </w:rPr>
        <w:t>(1 квартал).</w:t>
      </w:r>
    </w:p>
    <w:p w:rsidR="00917884" w:rsidRPr="00917884" w:rsidRDefault="00917884" w:rsidP="00917884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917884">
        <w:rPr>
          <w:rFonts w:ascii="Times New Roman" w:hAnsi="Times New Roman"/>
        </w:rPr>
        <w:t xml:space="preserve">Участие в работе рабочей группы Администрации </w:t>
      </w:r>
      <w:proofErr w:type="spellStart"/>
      <w:r>
        <w:rPr>
          <w:rFonts w:ascii="Times New Roman" w:hAnsi="Times New Roman"/>
        </w:rPr>
        <w:t>Копейс</w:t>
      </w:r>
      <w:r w:rsidRPr="00917884">
        <w:rPr>
          <w:rFonts w:ascii="Times New Roman" w:hAnsi="Times New Roman"/>
        </w:rPr>
        <w:t>кого</w:t>
      </w:r>
      <w:proofErr w:type="spellEnd"/>
      <w:r w:rsidRPr="00917884">
        <w:rPr>
          <w:rFonts w:ascii="Times New Roman" w:hAnsi="Times New Roman"/>
        </w:rPr>
        <w:t xml:space="preserve"> городского округа по разработке Схемы теплоснабжения  г. </w:t>
      </w:r>
      <w:r>
        <w:rPr>
          <w:rFonts w:ascii="Times New Roman" w:hAnsi="Times New Roman"/>
        </w:rPr>
        <w:t>Копейска</w:t>
      </w:r>
      <w:r w:rsidRPr="00917884">
        <w:rPr>
          <w:rFonts w:ascii="Times New Roman" w:hAnsi="Times New Roman"/>
        </w:rPr>
        <w:t xml:space="preserve"> </w:t>
      </w:r>
      <w:r w:rsidRPr="00917884">
        <w:rPr>
          <w:rFonts w:ascii="Times New Roman" w:hAnsi="Times New Roman"/>
          <w:b/>
        </w:rPr>
        <w:t>(1 квартал).</w:t>
      </w:r>
    </w:p>
    <w:p w:rsidR="0047298C" w:rsidRPr="00210E7F" w:rsidRDefault="00C41736" w:rsidP="008A6C2B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7298C" w:rsidRPr="00210E7F">
        <w:rPr>
          <w:rFonts w:ascii="Times New Roman" w:hAnsi="Times New Roman"/>
        </w:rPr>
        <w:t>Участие в работе рабочей группы Правительства Челябинской области по разработке «Схемы и направлений перспективного развития электроэнергетики Челябинской области на 201</w:t>
      </w:r>
      <w:r w:rsidR="00AE2BA9">
        <w:rPr>
          <w:rFonts w:ascii="Times New Roman" w:hAnsi="Times New Roman"/>
        </w:rPr>
        <w:t>4</w:t>
      </w:r>
      <w:r w:rsidR="0047298C" w:rsidRPr="00210E7F">
        <w:rPr>
          <w:rFonts w:ascii="Times New Roman" w:hAnsi="Times New Roman"/>
        </w:rPr>
        <w:t>-201</w:t>
      </w:r>
      <w:r w:rsidR="00AE2BA9">
        <w:rPr>
          <w:rFonts w:ascii="Times New Roman" w:hAnsi="Times New Roman"/>
        </w:rPr>
        <w:t>9</w:t>
      </w:r>
      <w:r w:rsidR="0047298C" w:rsidRPr="00210E7F">
        <w:rPr>
          <w:rFonts w:ascii="Times New Roman" w:hAnsi="Times New Roman"/>
        </w:rPr>
        <w:t>гг»</w:t>
      </w:r>
      <w:r w:rsidR="0047298C" w:rsidRPr="00210E7F">
        <w:rPr>
          <w:rFonts w:ascii="Times New Roman" w:hAnsi="Times New Roman"/>
          <w:b/>
        </w:rPr>
        <w:t xml:space="preserve"> </w:t>
      </w:r>
      <w:r w:rsidR="0047298C">
        <w:rPr>
          <w:rFonts w:ascii="Times New Roman" w:hAnsi="Times New Roman"/>
          <w:b/>
        </w:rPr>
        <w:t>(</w:t>
      </w:r>
      <w:r w:rsidR="0047298C" w:rsidRPr="00210E7F">
        <w:rPr>
          <w:rFonts w:ascii="Times New Roman" w:hAnsi="Times New Roman"/>
          <w:b/>
        </w:rPr>
        <w:t>на постоянной основе).</w:t>
      </w:r>
    </w:p>
    <w:p w:rsidR="0047298C" w:rsidRDefault="0047298C" w:rsidP="008A6C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iCs/>
        </w:rPr>
        <w:t xml:space="preserve"> </w:t>
      </w:r>
      <w:r w:rsidR="0074748D">
        <w:rPr>
          <w:rFonts w:ascii="Times New Roman" w:hAnsi="Times New Roman"/>
          <w:iCs/>
        </w:rPr>
        <w:t xml:space="preserve"> </w:t>
      </w:r>
      <w:r w:rsidRPr="00A64919">
        <w:rPr>
          <w:rFonts w:ascii="Times New Roman" w:hAnsi="Times New Roman"/>
          <w:iCs/>
        </w:rPr>
        <w:t xml:space="preserve">Анализ текущего состояния дебиторской задолженности основных ресурсоснабжающих предприятий региона, информирование </w:t>
      </w:r>
      <w:r>
        <w:rPr>
          <w:rFonts w:ascii="Times New Roman" w:hAnsi="Times New Roman"/>
          <w:iCs/>
        </w:rPr>
        <w:t xml:space="preserve">Комитета по предпринимательству в сфере ЖКХ ТПП РФ, </w:t>
      </w:r>
      <w:r w:rsidRPr="00A64919">
        <w:rPr>
          <w:rFonts w:ascii="Times New Roman" w:hAnsi="Times New Roman"/>
          <w:iCs/>
        </w:rPr>
        <w:t>Правительства Челябинской области и Администрации г. Челябинска</w:t>
      </w:r>
      <w:r>
        <w:rPr>
          <w:rFonts w:ascii="Times New Roman" w:hAnsi="Times New Roman"/>
          <w:iCs/>
        </w:rPr>
        <w:t xml:space="preserve"> о текущем статусе проблемы</w:t>
      </w:r>
      <w:r w:rsidRPr="00A64919">
        <w:rPr>
          <w:rFonts w:ascii="Times New Roman" w:hAnsi="Times New Roman"/>
          <w:iCs/>
        </w:rPr>
        <w:t xml:space="preserve"> </w:t>
      </w:r>
      <w:r w:rsidRPr="00A64919">
        <w:rPr>
          <w:rFonts w:ascii="Times New Roman" w:hAnsi="Times New Roman"/>
          <w:b/>
          <w:iCs/>
        </w:rPr>
        <w:t>( еже</w:t>
      </w:r>
      <w:r>
        <w:rPr>
          <w:rFonts w:ascii="Times New Roman" w:hAnsi="Times New Roman"/>
          <w:b/>
          <w:iCs/>
        </w:rPr>
        <w:t>квартально</w:t>
      </w:r>
      <w:r w:rsidRPr="00A64919">
        <w:rPr>
          <w:rFonts w:ascii="Times New Roman" w:hAnsi="Times New Roman"/>
          <w:b/>
          <w:iCs/>
        </w:rPr>
        <w:t xml:space="preserve">, на постоянной основе). </w:t>
      </w:r>
    </w:p>
    <w:p w:rsidR="0047298C" w:rsidRPr="0074748D" w:rsidRDefault="0047298C" w:rsidP="008A6C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Cs/>
        </w:rPr>
      </w:pPr>
      <w:r w:rsidRPr="00741B56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 xml:space="preserve"> </w:t>
      </w:r>
      <w:r w:rsidRPr="0074748D">
        <w:rPr>
          <w:rFonts w:ascii="Times New Roman" w:hAnsi="Times New Roman"/>
        </w:rPr>
        <w:t>Участие и подготовка предложений в проведении практических семинаров, выставок по применению современных прогрессивных технологий в области энергосбережения, круглых столов по обмену опытом</w:t>
      </w:r>
      <w:r w:rsidR="00213769">
        <w:rPr>
          <w:rFonts w:ascii="Times New Roman" w:hAnsi="Times New Roman"/>
        </w:rPr>
        <w:t xml:space="preserve">, выездные заседания Комитета </w:t>
      </w:r>
      <w:r w:rsidRPr="0074748D">
        <w:rPr>
          <w:rFonts w:ascii="Times New Roman" w:hAnsi="Times New Roman"/>
        </w:rPr>
        <w:t xml:space="preserve"> </w:t>
      </w:r>
      <w:r w:rsidR="00533A33">
        <w:rPr>
          <w:rFonts w:ascii="Times New Roman" w:hAnsi="Times New Roman"/>
        </w:rPr>
        <w:t>в городских и муниципальных округах Челябинской области.</w:t>
      </w:r>
      <w:r w:rsidR="00533A33" w:rsidRPr="0074748D">
        <w:rPr>
          <w:rFonts w:ascii="Times New Roman" w:hAnsi="Times New Roman"/>
          <w:b/>
        </w:rPr>
        <w:t xml:space="preserve"> </w:t>
      </w:r>
      <w:r w:rsidRPr="0074748D">
        <w:rPr>
          <w:rFonts w:ascii="Times New Roman" w:hAnsi="Times New Roman"/>
          <w:b/>
        </w:rPr>
        <w:t>(еже</w:t>
      </w:r>
      <w:r w:rsidR="00213769">
        <w:rPr>
          <w:rFonts w:ascii="Times New Roman" w:hAnsi="Times New Roman"/>
          <w:b/>
        </w:rPr>
        <w:t>месячно</w:t>
      </w:r>
      <w:r w:rsidRPr="0074748D">
        <w:rPr>
          <w:rFonts w:ascii="Times New Roman" w:hAnsi="Times New Roman"/>
        </w:rPr>
        <w:t>).</w:t>
      </w:r>
    </w:p>
    <w:p w:rsidR="0047298C" w:rsidRDefault="0074748D" w:rsidP="008A6C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47298C">
        <w:rPr>
          <w:rFonts w:ascii="Times New Roman" w:hAnsi="Times New Roman"/>
        </w:rPr>
        <w:t>Р</w:t>
      </w:r>
      <w:r w:rsidR="0047298C" w:rsidRPr="001C2CB2">
        <w:rPr>
          <w:rFonts w:ascii="Times New Roman" w:hAnsi="Times New Roman"/>
        </w:rPr>
        <w:t xml:space="preserve">еализация «Плана мероприятий по созданию в Челябинской области механизма развития и стимулирования </w:t>
      </w:r>
      <w:proofErr w:type="spellStart"/>
      <w:r w:rsidR="0047298C" w:rsidRPr="001C2CB2">
        <w:rPr>
          <w:rFonts w:ascii="Times New Roman" w:hAnsi="Times New Roman"/>
        </w:rPr>
        <w:t>энергосервисной</w:t>
      </w:r>
      <w:proofErr w:type="spellEnd"/>
      <w:r w:rsidR="0047298C" w:rsidRPr="001C2CB2">
        <w:rPr>
          <w:rFonts w:ascii="Times New Roman" w:hAnsi="Times New Roman"/>
        </w:rPr>
        <w:t xml:space="preserve"> деятельности» - </w:t>
      </w:r>
      <w:r>
        <w:rPr>
          <w:rFonts w:ascii="Times New Roman" w:hAnsi="Times New Roman"/>
          <w:b/>
        </w:rPr>
        <w:t>(</w:t>
      </w:r>
      <w:r w:rsidRPr="00210E7F">
        <w:rPr>
          <w:rFonts w:ascii="Times New Roman" w:hAnsi="Times New Roman"/>
          <w:b/>
        </w:rPr>
        <w:t>на постоянной основе).</w:t>
      </w:r>
    </w:p>
    <w:p w:rsidR="0047298C" w:rsidRPr="0074748D" w:rsidRDefault="0047298C" w:rsidP="008A6C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74748D">
        <w:rPr>
          <w:rFonts w:ascii="Times New Roman" w:hAnsi="Times New Roman"/>
        </w:rPr>
        <w:t xml:space="preserve">Участие в разработке и внедрении интерактивной карты отображения имеющихся свободных электрических мощностей на территории Челябинской области </w:t>
      </w:r>
      <w:r w:rsidRPr="0074748D">
        <w:rPr>
          <w:rFonts w:ascii="Times New Roman" w:hAnsi="Times New Roman"/>
          <w:b/>
        </w:rPr>
        <w:t>(</w:t>
      </w:r>
      <w:r w:rsidR="00213769" w:rsidRPr="00210E7F">
        <w:rPr>
          <w:rFonts w:ascii="Times New Roman" w:hAnsi="Times New Roman"/>
          <w:b/>
        </w:rPr>
        <w:t>на постоянной основе</w:t>
      </w:r>
      <w:r w:rsidRPr="0074748D">
        <w:rPr>
          <w:rFonts w:ascii="Times New Roman" w:hAnsi="Times New Roman"/>
          <w:b/>
        </w:rPr>
        <w:t>).</w:t>
      </w:r>
    </w:p>
    <w:p w:rsidR="0047298C" w:rsidRPr="0074748D" w:rsidRDefault="0047298C" w:rsidP="008A6C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74748D">
        <w:rPr>
          <w:rFonts w:ascii="Times New Roman" w:hAnsi="Times New Roman"/>
        </w:rPr>
        <w:t xml:space="preserve">Контроль и подготовка предложений по размещению информационных ресурсов в сфере электро-, теплоэнергетики и коммунальных услуг </w:t>
      </w:r>
      <w:r w:rsidRPr="0074748D">
        <w:rPr>
          <w:rFonts w:ascii="Times New Roman" w:hAnsi="Times New Roman"/>
          <w:b/>
        </w:rPr>
        <w:t>(на постоянной основе)</w:t>
      </w:r>
      <w:r w:rsidRPr="0074748D">
        <w:rPr>
          <w:rFonts w:ascii="Times New Roman" w:hAnsi="Times New Roman"/>
        </w:rPr>
        <w:t xml:space="preserve">. </w:t>
      </w:r>
    </w:p>
    <w:p w:rsidR="0047298C" w:rsidRDefault="0047298C" w:rsidP="008A6C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74748D">
        <w:rPr>
          <w:rFonts w:ascii="Times New Roman" w:hAnsi="Times New Roman"/>
        </w:rPr>
        <w:t xml:space="preserve">Изучение </w:t>
      </w:r>
      <w:r w:rsidR="0074748D">
        <w:rPr>
          <w:rFonts w:ascii="Times New Roman" w:hAnsi="Times New Roman"/>
        </w:rPr>
        <w:t xml:space="preserve">и распространение </w:t>
      </w:r>
      <w:r w:rsidRPr="0074748D">
        <w:rPr>
          <w:rFonts w:ascii="Times New Roman" w:hAnsi="Times New Roman"/>
        </w:rPr>
        <w:t xml:space="preserve">опыта других регионов по внедрению прогрессивных технологий и осуществлению мероприятий в области </w:t>
      </w:r>
      <w:proofErr w:type="spellStart"/>
      <w:r w:rsidRPr="0074748D">
        <w:rPr>
          <w:rFonts w:ascii="Times New Roman" w:hAnsi="Times New Roman"/>
        </w:rPr>
        <w:t>ресурсо</w:t>
      </w:r>
      <w:proofErr w:type="spellEnd"/>
      <w:r w:rsidRPr="0074748D">
        <w:rPr>
          <w:rFonts w:ascii="Times New Roman" w:hAnsi="Times New Roman"/>
        </w:rPr>
        <w:t xml:space="preserve"> и </w:t>
      </w:r>
      <w:proofErr w:type="spellStart"/>
      <w:r w:rsidRPr="0074748D">
        <w:rPr>
          <w:rFonts w:ascii="Times New Roman" w:hAnsi="Times New Roman"/>
        </w:rPr>
        <w:t>энергосбережений</w:t>
      </w:r>
      <w:proofErr w:type="spellEnd"/>
      <w:r w:rsidRPr="0074748D">
        <w:rPr>
          <w:rFonts w:ascii="Times New Roman" w:hAnsi="Times New Roman"/>
        </w:rPr>
        <w:t xml:space="preserve"> </w:t>
      </w:r>
      <w:r w:rsidRPr="0074748D">
        <w:rPr>
          <w:rFonts w:ascii="Times New Roman" w:hAnsi="Times New Roman"/>
          <w:b/>
        </w:rPr>
        <w:t>(на постоянной основе).</w:t>
      </w:r>
    </w:p>
    <w:p w:rsidR="00836903" w:rsidRPr="006158B8" w:rsidRDefault="00836903" w:rsidP="00BB05D0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Участие в совместных заседаниях с Комитетом по энергетики Свердловского объединения союза промышленников и предпринимателей </w:t>
      </w:r>
      <w:r>
        <w:rPr>
          <w:rFonts w:ascii="Times New Roman" w:hAnsi="Times New Roman"/>
          <w:b/>
        </w:rPr>
        <w:t>(</w:t>
      </w:r>
      <w:r w:rsidRPr="00210E7F">
        <w:rPr>
          <w:rFonts w:ascii="Times New Roman" w:hAnsi="Times New Roman"/>
          <w:b/>
        </w:rPr>
        <w:t>на постоянной основе)</w:t>
      </w:r>
      <w:r>
        <w:rPr>
          <w:rFonts w:ascii="Times New Roman" w:hAnsi="Times New Roman"/>
          <w:b/>
        </w:rPr>
        <w:t>.</w:t>
      </w:r>
    </w:p>
    <w:p w:rsidR="006158B8" w:rsidRPr="00836903" w:rsidRDefault="006158B8" w:rsidP="00BB05D0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Продолжение работы по созданию Некоммерческой организации поставщиков энергосберегающих технологий, производителей </w:t>
      </w:r>
      <w:proofErr w:type="spellStart"/>
      <w:r>
        <w:rPr>
          <w:rFonts w:ascii="Times New Roman" w:hAnsi="Times New Roman"/>
        </w:rPr>
        <w:t>энергоэффективного</w:t>
      </w:r>
      <w:proofErr w:type="spellEnd"/>
      <w:r>
        <w:rPr>
          <w:rFonts w:ascii="Times New Roman" w:hAnsi="Times New Roman"/>
        </w:rPr>
        <w:t xml:space="preserve">  оборудования</w:t>
      </w:r>
      <w:r w:rsidR="0050240D">
        <w:rPr>
          <w:rFonts w:ascii="Times New Roman" w:hAnsi="Times New Roman"/>
        </w:rPr>
        <w:t xml:space="preserve"> </w:t>
      </w:r>
      <w:r w:rsidR="0050240D" w:rsidRPr="00C41736">
        <w:rPr>
          <w:rFonts w:ascii="Times New Roman" w:hAnsi="Times New Roman"/>
          <w:b/>
        </w:rPr>
        <w:t>(1 квартал).</w:t>
      </w:r>
    </w:p>
    <w:p w:rsidR="00836903" w:rsidRPr="00210E7F" w:rsidRDefault="00A14AB4" w:rsidP="00836903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Получение</w:t>
      </w:r>
      <w:r w:rsidR="00836903">
        <w:rPr>
          <w:rFonts w:ascii="Times New Roman" w:hAnsi="Times New Roman"/>
        </w:rPr>
        <w:t xml:space="preserve"> </w:t>
      </w:r>
      <w:r w:rsidR="001806A5">
        <w:rPr>
          <w:rFonts w:ascii="Times New Roman" w:hAnsi="Times New Roman"/>
        </w:rPr>
        <w:t>Центр</w:t>
      </w:r>
      <w:r>
        <w:rPr>
          <w:rFonts w:ascii="Times New Roman" w:hAnsi="Times New Roman"/>
        </w:rPr>
        <w:t>ом</w:t>
      </w:r>
      <w:r w:rsidR="001806A5">
        <w:rPr>
          <w:rFonts w:ascii="Times New Roman" w:hAnsi="Times New Roman"/>
        </w:rPr>
        <w:t xml:space="preserve"> </w:t>
      </w:r>
      <w:r w:rsidR="00836903" w:rsidRPr="00836903">
        <w:rPr>
          <w:rFonts w:ascii="Times New Roman" w:hAnsi="Times New Roman"/>
        </w:rPr>
        <w:t>«</w:t>
      </w:r>
      <w:proofErr w:type="spellStart"/>
      <w:r w:rsidR="00836903" w:rsidRPr="00836903">
        <w:rPr>
          <w:rFonts w:ascii="Times New Roman" w:hAnsi="Times New Roman"/>
        </w:rPr>
        <w:t>Энергоаудит</w:t>
      </w:r>
      <w:proofErr w:type="spellEnd"/>
      <w:r w:rsidR="00836903" w:rsidRPr="00836903">
        <w:rPr>
          <w:rFonts w:ascii="Times New Roman" w:hAnsi="Times New Roman"/>
        </w:rPr>
        <w:t>» ЮУТПП</w:t>
      </w:r>
      <w:r w:rsidR="00836903">
        <w:rPr>
          <w:rFonts w:ascii="Times New Roman" w:hAnsi="Times New Roman"/>
        </w:rPr>
        <w:t xml:space="preserve">  статуса и полномочий Центра по оценке и сертификации электротехнического оборудования на предмет </w:t>
      </w:r>
      <w:proofErr w:type="spellStart"/>
      <w:r w:rsidR="00836903">
        <w:rPr>
          <w:rFonts w:ascii="Times New Roman" w:hAnsi="Times New Roman"/>
        </w:rPr>
        <w:t>энергоэффективности</w:t>
      </w:r>
      <w:proofErr w:type="spellEnd"/>
      <w:r w:rsidR="00836903">
        <w:rPr>
          <w:rFonts w:ascii="Times New Roman" w:hAnsi="Times New Roman"/>
        </w:rPr>
        <w:t xml:space="preserve"> </w:t>
      </w:r>
      <w:r w:rsidR="00836903">
        <w:rPr>
          <w:rFonts w:ascii="Times New Roman" w:hAnsi="Times New Roman"/>
          <w:b/>
        </w:rPr>
        <w:t>(</w:t>
      </w:r>
      <w:r w:rsidR="008B5453" w:rsidRPr="00C41736">
        <w:rPr>
          <w:rFonts w:ascii="Times New Roman" w:hAnsi="Times New Roman"/>
          <w:b/>
        </w:rPr>
        <w:t xml:space="preserve">1 </w:t>
      </w:r>
      <w:r w:rsidR="008B5453">
        <w:rPr>
          <w:rFonts w:ascii="Times New Roman" w:hAnsi="Times New Roman"/>
          <w:b/>
        </w:rPr>
        <w:t>полугодие</w:t>
      </w:r>
      <w:r w:rsidR="00836903" w:rsidRPr="00210E7F">
        <w:rPr>
          <w:rFonts w:ascii="Times New Roman" w:hAnsi="Times New Roman"/>
          <w:b/>
        </w:rPr>
        <w:t>).</w:t>
      </w:r>
    </w:p>
    <w:p w:rsidR="008B5453" w:rsidRDefault="00836903" w:rsidP="00836903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210E7F">
        <w:rPr>
          <w:rFonts w:ascii="Times New Roman" w:hAnsi="Times New Roman"/>
        </w:rPr>
        <w:t xml:space="preserve">Организация и проведение </w:t>
      </w:r>
      <w:r>
        <w:rPr>
          <w:rFonts w:ascii="Times New Roman" w:hAnsi="Times New Roman"/>
        </w:rPr>
        <w:t xml:space="preserve">семинара </w:t>
      </w:r>
      <w:r w:rsidRPr="003F2234">
        <w:rPr>
          <w:rFonts w:ascii="Times New Roman" w:eastAsia="Times New Roman" w:hAnsi="Times New Roman"/>
        </w:rPr>
        <w:t>на тему:</w:t>
      </w:r>
      <w:r w:rsidR="00DD7580">
        <w:rPr>
          <w:rFonts w:ascii="Times New Roman" w:eastAsia="Times New Roman" w:hAnsi="Times New Roman"/>
        </w:rPr>
        <w:t xml:space="preserve"> «</w:t>
      </w:r>
      <w:r w:rsidR="00A14AB4">
        <w:rPr>
          <w:rFonts w:ascii="Times New Roman" w:eastAsia="Times New Roman" w:hAnsi="Times New Roman"/>
        </w:rPr>
        <w:t>Пилотный проект ОАО «</w:t>
      </w:r>
      <w:proofErr w:type="spellStart"/>
      <w:r w:rsidR="00A14AB4">
        <w:rPr>
          <w:rFonts w:ascii="Times New Roman" w:eastAsia="Times New Roman" w:hAnsi="Times New Roman"/>
        </w:rPr>
        <w:t>Фортум</w:t>
      </w:r>
      <w:proofErr w:type="spellEnd"/>
      <w:r w:rsidR="00A14AB4">
        <w:rPr>
          <w:rFonts w:ascii="Times New Roman" w:eastAsia="Times New Roman" w:hAnsi="Times New Roman"/>
        </w:rPr>
        <w:t>» по</w:t>
      </w:r>
      <w:r w:rsidR="00DD7580">
        <w:rPr>
          <w:rFonts w:ascii="Times New Roman" w:eastAsia="Times New Roman" w:hAnsi="Times New Roman"/>
        </w:rPr>
        <w:t xml:space="preserve"> комплексной модернизации</w:t>
      </w:r>
      <w:r w:rsidR="00A14AB4">
        <w:rPr>
          <w:rFonts w:ascii="Times New Roman" w:eastAsia="Times New Roman" w:hAnsi="Times New Roman"/>
        </w:rPr>
        <w:t xml:space="preserve"> системы </w:t>
      </w:r>
      <w:r w:rsidR="00DD7580">
        <w:rPr>
          <w:rFonts w:ascii="Times New Roman" w:eastAsia="Times New Roman" w:hAnsi="Times New Roman"/>
        </w:rPr>
        <w:t xml:space="preserve"> теплоснабжения</w:t>
      </w:r>
      <w:r w:rsidR="00A14AB4">
        <w:rPr>
          <w:rFonts w:ascii="Times New Roman" w:eastAsia="Times New Roman" w:hAnsi="Times New Roman"/>
        </w:rPr>
        <w:t xml:space="preserve"> г. Челябинска</w:t>
      </w:r>
      <w:r w:rsidR="00DD7580">
        <w:rPr>
          <w:rFonts w:ascii="Times New Roman" w:eastAsia="Times New Roman" w:hAnsi="Times New Roman"/>
        </w:rPr>
        <w:t xml:space="preserve"> </w:t>
      </w:r>
      <w:r w:rsidR="00DD7580" w:rsidRPr="007103DD">
        <w:rPr>
          <w:rFonts w:ascii="Times New Roman" w:hAnsi="Times New Roman"/>
          <w:iCs/>
        </w:rPr>
        <w:t>»</w:t>
      </w:r>
      <w:r w:rsidR="00DD7580">
        <w:rPr>
          <w:rFonts w:ascii="Times New Roman" w:hAnsi="Times New Roman"/>
          <w:iCs/>
        </w:rPr>
        <w:t xml:space="preserve"> </w:t>
      </w:r>
      <w:r w:rsidR="00DD7580" w:rsidRPr="007103DD">
        <w:rPr>
          <w:rFonts w:ascii="Times New Roman" w:hAnsi="Times New Roman"/>
        </w:rPr>
        <w:t xml:space="preserve">- </w:t>
      </w:r>
      <w:r w:rsidR="00DD7580">
        <w:rPr>
          <w:rFonts w:ascii="Times New Roman" w:hAnsi="Times New Roman"/>
          <w:b/>
        </w:rPr>
        <w:t>2</w:t>
      </w:r>
      <w:r w:rsidR="00DD7580" w:rsidRPr="007103DD">
        <w:rPr>
          <w:rFonts w:ascii="Times New Roman" w:hAnsi="Times New Roman"/>
          <w:b/>
        </w:rPr>
        <w:t xml:space="preserve"> квартал 201</w:t>
      </w:r>
      <w:r w:rsidR="008B5453">
        <w:rPr>
          <w:rFonts w:ascii="Times New Roman" w:hAnsi="Times New Roman"/>
          <w:b/>
        </w:rPr>
        <w:t>4</w:t>
      </w:r>
      <w:r w:rsidR="00DD7580" w:rsidRPr="007103DD">
        <w:rPr>
          <w:rFonts w:ascii="Times New Roman" w:hAnsi="Times New Roman"/>
          <w:b/>
        </w:rPr>
        <w:t xml:space="preserve"> г</w:t>
      </w:r>
      <w:r w:rsidR="00DD7580" w:rsidRPr="007103DD">
        <w:rPr>
          <w:rFonts w:ascii="Times New Roman" w:hAnsi="Times New Roman"/>
        </w:rPr>
        <w:t>.</w:t>
      </w:r>
      <w:r w:rsidR="00DD7580">
        <w:rPr>
          <w:rFonts w:ascii="Times New Roman" w:hAnsi="Times New Roman"/>
        </w:rPr>
        <w:t xml:space="preserve"> </w:t>
      </w:r>
    </w:p>
    <w:p w:rsidR="001806A5" w:rsidRPr="00101EE7" w:rsidRDefault="008B5453" w:rsidP="00836903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1806A5">
        <w:rPr>
          <w:rFonts w:ascii="Times New Roman" w:eastAsia="Times New Roman" w:hAnsi="Times New Roman"/>
        </w:rPr>
        <w:t>П</w:t>
      </w:r>
      <w:r w:rsidR="00A14AB4">
        <w:rPr>
          <w:rFonts w:ascii="Times New Roman" w:eastAsia="Times New Roman" w:hAnsi="Times New Roman"/>
        </w:rPr>
        <w:t>ривлечение</w:t>
      </w:r>
      <w:r w:rsidR="001806A5">
        <w:rPr>
          <w:rFonts w:ascii="Times New Roman" w:eastAsia="Times New Roman" w:hAnsi="Times New Roman"/>
        </w:rPr>
        <w:t xml:space="preserve"> к проекту «И</w:t>
      </w:r>
      <w:r w:rsidR="001806A5" w:rsidRPr="001806A5">
        <w:rPr>
          <w:rFonts w:ascii="Times New Roman" w:eastAsia="Times New Roman" w:hAnsi="Times New Roman"/>
        </w:rPr>
        <w:t>нтерактивн</w:t>
      </w:r>
      <w:r w:rsidR="001806A5">
        <w:rPr>
          <w:rFonts w:ascii="Times New Roman" w:eastAsia="Times New Roman" w:hAnsi="Times New Roman"/>
        </w:rPr>
        <w:t>ая</w:t>
      </w:r>
      <w:r w:rsidR="001806A5" w:rsidRPr="001806A5">
        <w:rPr>
          <w:rFonts w:ascii="Times New Roman" w:eastAsia="Times New Roman" w:hAnsi="Times New Roman"/>
        </w:rPr>
        <w:t xml:space="preserve"> карт</w:t>
      </w:r>
      <w:r w:rsidR="001806A5">
        <w:rPr>
          <w:rFonts w:ascii="Times New Roman" w:eastAsia="Times New Roman" w:hAnsi="Times New Roman"/>
        </w:rPr>
        <w:t>а</w:t>
      </w:r>
      <w:r w:rsidR="001806A5" w:rsidRPr="001806A5">
        <w:rPr>
          <w:rFonts w:ascii="Times New Roman" w:eastAsia="Times New Roman" w:hAnsi="Times New Roman"/>
        </w:rPr>
        <w:t xml:space="preserve"> отображения имеющихся свободных электрических мощностей на территории Челябинской области</w:t>
      </w:r>
      <w:r w:rsidR="001806A5">
        <w:rPr>
          <w:rFonts w:ascii="Times New Roman" w:eastAsia="Times New Roman" w:hAnsi="Times New Roman"/>
        </w:rPr>
        <w:t>» компани</w:t>
      </w:r>
      <w:r w:rsidR="00A14AB4">
        <w:rPr>
          <w:rFonts w:ascii="Times New Roman" w:eastAsia="Times New Roman" w:hAnsi="Times New Roman"/>
        </w:rPr>
        <w:t>й</w:t>
      </w:r>
      <w:r w:rsidR="001806A5">
        <w:rPr>
          <w:rFonts w:ascii="Times New Roman" w:eastAsia="Times New Roman" w:hAnsi="Times New Roman"/>
        </w:rPr>
        <w:t xml:space="preserve"> </w:t>
      </w:r>
      <w:r w:rsidR="009A01C0" w:rsidRPr="009A01C0">
        <w:rPr>
          <w:rFonts w:ascii="Times New Roman" w:eastAsia="Times New Roman" w:hAnsi="Times New Roman"/>
        </w:rPr>
        <w:t>ОАО «</w:t>
      </w:r>
      <w:proofErr w:type="spellStart"/>
      <w:r w:rsidR="009A01C0" w:rsidRPr="009A01C0">
        <w:rPr>
          <w:rFonts w:ascii="Times New Roman" w:eastAsia="Times New Roman" w:hAnsi="Times New Roman"/>
        </w:rPr>
        <w:t>Челябинскгазком</w:t>
      </w:r>
      <w:proofErr w:type="spellEnd"/>
      <w:r w:rsidR="009A01C0" w:rsidRPr="009A01C0">
        <w:rPr>
          <w:rFonts w:ascii="Times New Roman" w:eastAsia="Times New Roman" w:hAnsi="Times New Roman"/>
        </w:rPr>
        <w:t>»</w:t>
      </w:r>
      <w:r w:rsidR="001806A5">
        <w:rPr>
          <w:rFonts w:ascii="Times New Roman" w:eastAsia="Times New Roman" w:hAnsi="Times New Roman"/>
        </w:rPr>
        <w:t xml:space="preserve">, </w:t>
      </w:r>
      <w:r w:rsidR="00E216C5">
        <w:rPr>
          <w:rFonts w:ascii="Times New Roman" w:eastAsia="Times New Roman" w:hAnsi="Times New Roman"/>
        </w:rPr>
        <w:t xml:space="preserve">ОАО </w:t>
      </w:r>
      <w:r w:rsidR="001806A5">
        <w:rPr>
          <w:rFonts w:ascii="Times New Roman" w:eastAsia="Times New Roman" w:hAnsi="Times New Roman"/>
        </w:rPr>
        <w:t>«</w:t>
      </w:r>
      <w:proofErr w:type="spellStart"/>
      <w:r w:rsidR="001806A5">
        <w:rPr>
          <w:rFonts w:ascii="Times New Roman" w:eastAsia="Times New Roman" w:hAnsi="Times New Roman"/>
        </w:rPr>
        <w:t>Фортум</w:t>
      </w:r>
      <w:proofErr w:type="spellEnd"/>
      <w:r w:rsidR="001806A5">
        <w:rPr>
          <w:rFonts w:ascii="Times New Roman" w:eastAsia="Times New Roman" w:hAnsi="Times New Roman"/>
        </w:rPr>
        <w:t xml:space="preserve">», МУП «ЧКТС» </w:t>
      </w:r>
      <w:r w:rsidR="001806A5" w:rsidRPr="009A01C0">
        <w:rPr>
          <w:rFonts w:ascii="Times New Roman" w:eastAsia="Times New Roman" w:hAnsi="Times New Roman"/>
        </w:rPr>
        <w:t xml:space="preserve">- 1 </w:t>
      </w:r>
      <w:r>
        <w:rPr>
          <w:rFonts w:ascii="Times New Roman" w:eastAsia="Times New Roman" w:hAnsi="Times New Roman"/>
        </w:rPr>
        <w:t xml:space="preserve">и 2 </w:t>
      </w:r>
      <w:r w:rsidR="001806A5" w:rsidRPr="009A01C0">
        <w:rPr>
          <w:rFonts w:ascii="Times New Roman" w:eastAsia="Times New Roman" w:hAnsi="Times New Roman"/>
        </w:rPr>
        <w:t>квартал 201</w:t>
      </w:r>
      <w:r w:rsidR="00CB3BFF">
        <w:rPr>
          <w:rFonts w:ascii="Times New Roman" w:eastAsia="Times New Roman" w:hAnsi="Times New Roman"/>
        </w:rPr>
        <w:t>4</w:t>
      </w:r>
      <w:r w:rsidR="001806A5" w:rsidRPr="009A01C0">
        <w:rPr>
          <w:rFonts w:ascii="Times New Roman" w:eastAsia="Times New Roman" w:hAnsi="Times New Roman"/>
        </w:rPr>
        <w:t xml:space="preserve"> г.</w:t>
      </w:r>
      <w:r w:rsidR="001806A5">
        <w:rPr>
          <w:rFonts w:ascii="Times New Roman" w:eastAsia="Times New Roman" w:hAnsi="Times New Roman"/>
        </w:rPr>
        <w:t xml:space="preserve"> </w:t>
      </w:r>
    </w:p>
    <w:p w:rsidR="00101EE7" w:rsidRPr="00101EE7" w:rsidRDefault="00101EE7" w:rsidP="00836903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Контроль за ходом реализации </w:t>
      </w:r>
      <w:r w:rsidRPr="00660E9D">
        <w:rPr>
          <w:rFonts w:ascii="Times New Roman" w:hAnsi="Times New Roman"/>
        </w:rPr>
        <w:t xml:space="preserve"> областной программы по повышению </w:t>
      </w:r>
      <w:proofErr w:type="spellStart"/>
      <w:r w:rsidRPr="00660E9D">
        <w:rPr>
          <w:rFonts w:ascii="Times New Roman" w:hAnsi="Times New Roman"/>
        </w:rPr>
        <w:t>энергоэффективности</w:t>
      </w:r>
      <w:proofErr w:type="spellEnd"/>
      <w:r w:rsidRPr="00660E9D">
        <w:rPr>
          <w:rFonts w:ascii="Times New Roman" w:hAnsi="Times New Roman"/>
        </w:rPr>
        <w:t xml:space="preserve"> экономики Челябинской области. </w:t>
      </w:r>
      <w:r w:rsidRPr="00660E9D">
        <w:rPr>
          <w:rFonts w:ascii="Times New Roman" w:eastAsia="Times New Roman" w:hAnsi="Times New Roman"/>
          <w:b/>
        </w:rPr>
        <w:t>2 квартал 201</w:t>
      </w:r>
      <w:r>
        <w:rPr>
          <w:rFonts w:ascii="Times New Roman" w:eastAsia="Times New Roman" w:hAnsi="Times New Roman"/>
          <w:b/>
        </w:rPr>
        <w:t>4</w:t>
      </w:r>
      <w:r w:rsidRPr="00660E9D">
        <w:rPr>
          <w:rFonts w:ascii="Times New Roman" w:eastAsia="Times New Roman" w:hAnsi="Times New Roman"/>
          <w:b/>
        </w:rPr>
        <w:t xml:space="preserve"> г</w:t>
      </w:r>
      <w:r>
        <w:rPr>
          <w:rFonts w:ascii="Times New Roman" w:eastAsia="Times New Roman" w:hAnsi="Times New Roman"/>
          <w:b/>
        </w:rPr>
        <w:t>.</w:t>
      </w:r>
    </w:p>
    <w:p w:rsidR="00101EE7" w:rsidRDefault="00101EE7" w:rsidP="00101EE7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Контроль за ходом реализации </w:t>
      </w:r>
      <w:r w:rsidRPr="00660E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городской </w:t>
      </w:r>
      <w:r w:rsidRPr="00660E9D">
        <w:rPr>
          <w:rFonts w:ascii="Times New Roman" w:hAnsi="Times New Roman"/>
        </w:rPr>
        <w:t xml:space="preserve">программы по повышению </w:t>
      </w:r>
      <w:proofErr w:type="spellStart"/>
      <w:r w:rsidRPr="00660E9D">
        <w:rPr>
          <w:rFonts w:ascii="Times New Roman" w:hAnsi="Times New Roman"/>
        </w:rPr>
        <w:t>энергоэффективности</w:t>
      </w:r>
      <w:proofErr w:type="spellEnd"/>
      <w:r w:rsidRPr="00660E9D">
        <w:rPr>
          <w:rFonts w:ascii="Times New Roman" w:hAnsi="Times New Roman"/>
        </w:rPr>
        <w:t xml:space="preserve"> экономики </w:t>
      </w:r>
      <w:r>
        <w:rPr>
          <w:rFonts w:ascii="Times New Roman" w:hAnsi="Times New Roman"/>
        </w:rPr>
        <w:t xml:space="preserve">г. </w:t>
      </w:r>
      <w:r w:rsidRPr="00660E9D">
        <w:rPr>
          <w:rFonts w:ascii="Times New Roman" w:hAnsi="Times New Roman"/>
        </w:rPr>
        <w:t>Челябинск</w:t>
      </w:r>
      <w:r>
        <w:rPr>
          <w:rFonts w:ascii="Times New Roman" w:hAnsi="Times New Roman"/>
        </w:rPr>
        <w:t>а</w:t>
      </w:r>
      <w:r w:rsidRPr="00660E9D">
        <w:rPr>
          <w:rFonts w:ascii="Times New Roman" w:hAnsi="Times New Roman"/>
        </w:rPr>
        <w:t xml:space="preserve"> </w:t>
      </w:r>
      <w:r w:rsidRPr="00660E9D">
        <w:rPr>
          <w:rFonts w:ascii="Times New Roman" w:eastAsia="Times New Roman" w:hAnsi="Times New Roman"/>
          <w:b/>
        </w:rPr>
        <w:t>2 квартал 201</w:t>
      </w:r>
      <w:r>
        <w:rPr>
          <w:rFonts w:ascii="Times New Roman" w:eastAsia="Times New Roman" w:hAnsi="Times New Roman"/>
          <w:b/>
        </w:rPr>
        <w:t>4</w:t>
      </w:r>
      <w:r w:rsidRPr="00660E9D">
        <w:rPr>
          <w:rFonts w:ascii="Times New Roman" w:eastAsia="Times New Roman" w:hAnsi="Times New Roman"/>
          <w:b/>
        </w:rPr>
        <w:t xml:space="preserve"> г</w:t>
      </w:r>
      <w:r>
        <w:rPr>
          <w:rFonts w:ascii="Times New Roman" w:eastAsia="Times New Roman" w:hAnsi="Times New Roman"/>
          <w:b/>
        </w:rPr>
        <w:t>.</w:t>
      </w:r>
    </w:p>
    <w:p w:rsidR="003D3F20" w:rsidRPr="00951067" w:rsidRDefault="003D3F20" w:rsidP="003D3F20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Контроль за ходом реализации </w:t>
      </w:r>
      <w:r w:rsidRPr="00660E9D">
        <w:rPr>
          <w:rFonts w:ascii="Times New Roman" w:hAnsi="Times New Roman"/>
        </w:rPr>
        <w:t xml:space="preserve"> </w:t>
      </w:r>
      <w:r w:rsidRPr="00AB7337">
        <w:rPr>
          <w:rFonts w:ascii="Times New Roman" w:hAnsi="Times New Roman"/>
        </w:rPr>
        <w:t xml:space="preserve">областной программы по </w:t>
      </w:r>
      <w:r>
        <w:rPr>
          <w:rFonts w:ascii="Times New Roman" w:hAnsi="Times New Roman"/>
        </w:rPr>
        <w:t>модернизации неэффективных котельных</w:t>
      </w:r>
      <w:r>
        <w:rPr>
          <w:rFonts w:ascii="Times New Roman" w:hAnsi="Times New Roman"/>
        </w:rPr>
        <w:t xml:space="preserve">  и </w:t>
      </w:r>
      <w:r>
        <w:rPr>
          <w:rFonts w:ascii="Times New Roman" w:hAnsi="Times New Roman"/>
        </w:rPr>
        <w:t xml:space="preserve"> развитие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 малой </w:t>
      </w:r>
      <w:proofErr w:type="spellStart"/>
      <w:r>
        <w:rPr>
          <w:rFonts w:ascii="Times New Roman" w:hAnsi="Times New Roman"/>
        </w:rPr>
        <w:t>когенерационной</w:t>
      </w:r>
      <w:proofErr w:type="spellEnd"/>
      <w:r>
        <w:rPr>
          <w:rFonts w:ascii="Times New Roman" w:hAnsi="Times New Roman"/>
        </w:rPr>
        <w:t xml:space="preserve"> энергетики в Челябинской области.</w:t>
      </w:r>
      <w:r>
        <w:rPr>
          <w:rFonts w:ascii="Times New Roman" w:hAnsi="Times New Roman"/>
        </w:rPr>
        <w:t xml:space="preserve"> </w:t>
      </w:r>
      <w:r w:rsidRPr="00660E9D">
        <w:rPr>
          <w:rFonts w:ascii="Times New Roman" w:eastAsia="Times New Roman" w:hAnsi="Times New Roman"/>
          <w:b/>
        </w:rPr>
        <w:t>2 квартал 201</w:t>
      </w:r>
      <w:r>
        <w:rPr>
          <w:rFonts w:ascii="Times New Roman" w:eastAsia="Times New Roman" w:hAnsi="Times New Roman"/>
          <w:b/>
        </w:rPr>
        <w:t>4</w:t>
      </w:r>
      <w:r w:rsidRPr="00660E9D">
        <w:rPr>
          <w:rFonts w:ascii="Times New Roman" w:eastAsia="Times New Roman" w:hAnsi="Times New Roman"/>
          <w:b/>
        </w:rPr>
        <w:t xml:space="preserve"> г</w:t>
      </w:r>
      <w:r>
        <w:rPr>
          <w:rFonts w:ascii="Times New Roman" w:eastAsia="Times New Roman" w:hAnsi="Times New Roman"/>
          <w:b/>
        </w:rPr>
        <w:t>.</w:t>
      </w:r>
    </w:p>
    <w:p w:rsidR="00951067" w:rsidRPr="00105082" w:rsidRDefault="00951067" w:rsidP="003D3F20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Проведение о</w:t>
      </w:r>
      <w:r>
        <w:rPr>
          <w:rFonts w:ascii="Times New Roman" w:hAnsi="Times New Roman"/>
        </w:rPr>
        <w:t>бучающи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</w:rPr>
        <w:t xml:space="preserve"> семинар</w:t>
      </w:r>
      <w:r>
        <w:rPr>
          <w:rFonts w:ascii="Times New Roman" w:hAnsi="Times New Roman"/>
        </w:rPr>
        <w:t>ов</w:t>
      </w:r>
      <w:r>
        <w:rPr>
          <w:rFonts w:ascii="Times New Roman" w:hAnsi="Times New Roman"/>
        </w:rPr>
        <w:t xml:space="preserve"> для специалистов УК, ТСЖ, администраций городских и муниципальных округов ЧО « Современные способы модернизации систем теплоснабжения зданий. Оборудование ИТП. Эффективность на этапе распределения тепловой энергии».</w:t>
      </w:r>
      <w:r>
        <w:rPr>
          <w:rFonts w:ascii="Times New Roman" w:hAnsi="Times New Roman"/>
        </w:rPr>
        <w:t xml:space="preserve"> </w:t>
      </w:r>
      <w:r w:rsidRPr="00A64919">
        <w:rPr>
          <w:rFonts w:ascii="Times New Roman" w:hAnsi="Times New Roman"/>
          <w:b/>
          <w:iCs/>
        </w:rPr>
        <w:t>( еже</w:t>
      </w:r>
      <w:r>
        <w:rPr>
          <w:rFonts w:ascii="Times New Roman" w:hAnsi="Times New Roman"/>
          <w:b/>
          <w:iCs/>
        </w:rPr>
        <w:t>квартально</w:t>
      </w:r>
      <w:r w:rsidRPr="00A64919">
        <w:rPr>
          <w:rFonts w:ascii="Times New Roman" w:hAnsi="Times New Roman"/>
          <w:b/>
          <w:iCs/>
        </w:rPr>
        <w:t>, на постоянной основе).</w:t>
      </w:r>
    </w:p>
    <w:p w:rsidR="00105082" w:rsidRPr="00815542" w:rsidRDefault="00105082" w:rsidP="00105082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105082">
        <w:rPr>
          <w:rFonts w:ascii="Times New Roman" w:hAnsi="Times New Roman"/>
        </w:rPr>
        <w:t xml:space="preserve">Разработка проекта закона Челябинской области «О льготах организациям, реализующим </w:t>
      </w:r>
      <w:proofErr w:type="spellStart"/>
      <w:r w:rsidRPr="00105082">
        <w:rPr>
          <w:rFonts w:ascii="Times New Roman" w:hAnsi="Times New Roman"/>
        </w:rPr>
        <w:t>энергосервисные</w:t>
      </w:r>
      <w:proofErr w:type="spellEnd"/>
      <w:r w:rsidRPr="00105082">
        <w:rPr>
          <w:rFonts w:ascii="Times New Roman" w:hAnsi="Times New Roman"/>
        </w:rPr>
        <w:t xml:space="preserve"> контракты».</w:t>
      </w:r>
      <w:r w:rsidRPr="00105082">
        <w:rPr>
          <w:rFonts w:ascii="Times New Roman" w:eastAsia="Times New Roman" w:hAnsi="Times New Roman"/>
          <w:b/>
        </w:rPr>
        <w:t xml:space="preserve"> </w:t>
      </w:r>
      <w:r w:rsidRPr="00660E9D">
        <w:rPr>
          <w:rFonts w:ascii="Times New Roman" w:eastAsia="Times New Roman" w:hAnsi="Times New Roman"/>
          <w:b/>
        </w:rPr>
        <w:t>2 квартал 201</w:t>
      </w:r>
      <w:r>
        <w:rPr>
          <w:rFonts w:ascii="Times New Roman" w:eastAsia="Times New Roman" w:hAnsi="Times New Roman"/>
          <w:b/>
        </w:rPr>
        <w:t>4</w:t>
      </w:r>
      <w:r w:rsidRPr="00660E9D">
        <w:rPr>
          <w:rFonts w:ascii="Times New Roman" w:eastAsia="Times New Roman" w:hAnsi="Times New Roman"/>
          <w:b/>
        </w:rPr>
        <w:t xml:space="preserve"> г</w:t>
      </w:r>
      <w:r w:rsidR="00815542">
        <w:rPr>
          <w:rFonts w:ascii="Times New Roman" w:eastAsia="Times New Roman" w:hAnsi="Times New Roman"/>
          <w:b/>
        </w:rPr>
        <w:t>.</w:t>
      </w:r>
    </w:p>
    <w:p w:rsidR="00815542" w:rsidRDefault="00815542" w:rsidP="00815542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Подготовка предложений для рабочей группы Правительства Челябинской области по внесению изменений в Закон Челябинской области «О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снижении ставки налога на прибыль организаций для отдельных категорий налогоплательщиков» и Закон Челябинской области «О налоге на имущество организаций»</w:t>
      </w:r>
      <w:r w:rsidRPr="00EA31BE">
        <w:rPr>
          <w:rFonts w:ascii="Times New Roman" w:hAnsi="Times New Roman"/>
          <w:b/>
        </w:rPr>
        <w:t xml:space="preserve"> </w:t>
      </w:r>
      <w:r w:rsidRPr="004D1598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2</w:t>
      </w:r>
      <w:r w:rsidRPr="004D1598">
        <w:rPr>
          <w:rFonts w:ascii="Times New Roman" w:hAnsi="Times New Roman"/>
          <w:b/>
        </w:rPr>
        <w:t xml:space="preserve"> квартал 201</w:t>
      </w:r>
      <w:r>
        <w:rPr>
          <w:rFonts w:ascii="Times New Roman" w:hAnsi="Times New Roman"/>
          <w:b/>
        </w:rPr>
        <w:t>4</w:t>
      </w:r>
      <w:r w:rsidRPr="004D1598">
        <w:rPr>
          <w:rFonts w:ascii="Times New Roman" w:hAnsi="Times New Roman"/>
          <w:b/>
        </w:rPr>
        <w:t>г</w:t>
      </w:r>
      <w:r>
        <w:rPr>
          <w:rFonts w:ascii="Times New Roman" w:hAnsi="Times New Roman"/>
        </w:rPr>
        <w:t>).</w:t>
      </w:r>
    </w:p>
    <w:p w:rsidR="00606256" w:rsidRDefault="00606256" w:rsidP="00606256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Подготовка предложений в Правительство Челябинской области о создании в регионе механизма оценки регулирующего воздействия (ОРВ) нормативно-правовых актов, принимаемых региональными и муниципальными органами исполнительной власти, аналогичного федеральному (Постановление Правительства РФ от 17.12.2012г. </w:t>
      </w:r>
      <w:r>
        <w:rPr>
          <w:rFonts w:ascii="Times New Roman" w:hAnsi="Times New Roman"/>
          <w:lang w:val="en-US"/>
        </w:rPr>
        <w:t>N</w:t>
      </w:r>
      <w:r w:rsidRPr="00FB724E">
        <w:rPr>
          <w:rFonts w:ascii="Times New Roman" w:hAnsi="Times New Roman"/>
        </w:rPr>
        <w:t>0 1318)</w:t>
      </w:r>
      <w:r>
        <w:rPr>
          <w:rFonts w:ascii="Times New Roman" w:hAnsi="Times New Roman"/>
        </w:rPr>
        <w:t>.</w:t>
      </w:r>
      <w:r w:rsidRPr="00606256">
        <w:rPr>
          <w:rFonts w:ascii="Times New Roman" w:hAnsi="Times New Roman"/>
          <w:b/>
        </w:rPr>
        <w:t xml:space="preserve"> </w:t>
      </w:r>
      <w:r w:rsidRPr="004D1598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1-2</w:t>
      </w:r>
      <w:r w:rsidRPr="004D1598">
        <w:rPr>
          <w:rFonts w:ascii="Times New Roman" w:hAnsi="Times New Roman"/>
          <w:b/>
        </w:rPr>
        <w:t xml:space="preserve"> квартал 201</w:t>
      </w:r>
      <w:r>
        <w:rPr>
          <w:rFonts w:ascii="Times New Roman" w:hAnsi="Times New Roman"/>
          <w:b/>
        </w:rPr>
        <w:t>4</w:t>
      </w:r>
      <w:r w:rsidRPr="004D1598">
        <w:rPr>
          <w:rFonts w:ascii="Times New Roman" w:hAnsi="Times New Roman"/>
          <w:b/>
        </w:rPr>
        <w:t>г</w:t>
      </w:r>
      <w:r>
        <w:rPr>
          <w:rFonts w:ascii="Times New Roman" w:hAnsi="Times New Roman"/>
        </w:rPr>
        <w:t>).</w:t>
      </w:r>
      <w:bookmarkStart w:id="0" w:name="_GoBack"/>
      <w:bookmarkEnd w:id="0"/>
    </w:p>
    <w:p w:rsidR="005D19EF" w:rsidRDefault="005D19EF" w:rsidP="005D19EF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Участие в организации и проведении, совместно с ОПОРОЙ России, форума по теплоснабжению </w:t>
      </w:r>
      <w:r w:rsidRPr="004D1598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2</w:t>
      </w:r>
      <w:r w:rsidRPr="004D1598">
        <w:rPr>
          <w:rFonts w:ascii="Times New Roman" w:hAnsi="Times New Roman"/>
          <w:b/>
        </w:rPr>
        <w:t xml:space="preserve"> квартал 201</w:t>
      </w:r>
      <w:r>
        <w:rPr>
          <w:rFonts w:ascii="Times New Roman" w:hAnsi="Times New Roman"/>
          <w:b/>
        </w:rPr>
        <w:t>4</w:t>
      </w:r>
      <w:r w:rsidRPr="004D1598">
        <w:rPr>
          <w:rFonts w:ascii="Times New Roman" w:hAnsi="Times New Roman"/>
          <w:b/>
        </w:rPr>
        <w:t>г</w:t>
      </w:r>
      <w:r>
        <w:rPr>
          <w:rFonts w:ascii="Times New Roman" w:hAnsi="Times New Roman"/>
        </w:rPr>
        <w:t>).</w:t>
      </w:r>
    </w:p>
    <w:p w:rsidR="00105082" w:rsidRDefault="00105082" w:rsidP="00606256">
      <w:pPr>
        <w:pStyle w:val="a3"/>
        <w:ind w:left="786"/>
        <w:jc w:val="both"/>
        <w:rPr>
          <w:rFonts w:ascii="Times New Roman" w:hAnsi="Times New Roman"/>
        </w:rPr>
      </w:pPr>
    </w:p>
    <w:p w:rsidR="00101EE7" w:rsidRDefault="00101EE7" w:rsidP="003D3F20">
      <w:pPr>
        <w:pStyle w:val="a3"/>
        <w:ind w:left="786"/>
        <w:jc w:val="both"/>
        <w:rPr>
          <w:rFonts w:ascii="Times New Roman" w:hAnsi="Times New Roman"/>
        </w:rPr>
      </w:pPr>
    </w:p>
    <w:p w:rsidR="00DE64EC" w:rsidRPr="00836903" w:rsidRDefault="00DE64EC" w:rsidP="00DE64EC">
      <w:pPr>
        <w:pStyle w:val="a3"/>
        <w:ind w:left="900"/>
        <w:jc w:val="both"/>
        <w:rPr>
          <w:rFonts w:ascii="Times New Roman" w:hAnsi="Times New Roman"/>
        </w:rPr>
      </w:pPr>
    </w:p>
    <w:p w:rsidR="00BB05D0" w:rsidRPr="007103DD" w:rsidRDefault="00BB05D0" w:rsidP="00BB05D0">
      <w:pPr>
        <w:pStyle w:val="a3"/>
        <w:jc w:val="both"/>
        <w:rPr>
          <w:rFonts w:ascii="Times New Roman" w:hAnsi="Times New Roman"/>
          <w:b/>
        </w:rPr>
      </w:pPr>
    </w:p>
    <w:p w:rsidR="007103DD" w:rsidRPr="0074748D" w:rsidRDefault="007103DD" w:rsidP="007103DD">
      <w:pPr>
        <w:pStyle w:val="a3"/>
        <w:ind w:left="900"/>
        <w:jc w:val="both"/>
        <w:rPr>
          <w:rFonts w:ascii="Times New Roman" w:hAnsi="Times New Roman"/>
          <w:b/>
        </w:rPr>
      </w:pPr>
    </w:p>
    <w:p w:rsidR="0047298C" w:rsidRPr="006A2C93" w:rsidRDefault="0047298C" w:rsidP="008A6C2B">
      <w:pPr>
        <w:pStyle w:val="a3"/>
        <w:ind w:left="0"/>
        <w:jc w:val="both"/>
        <w:rPr>
          <w:rFonts w:ascii="Times New Roman" w:hAnsi="Times New Roman"/>
          <w:color w:val="FF6600"/>
        </w:rPr>
      </w:pPr>
      <w:r w:rsidRPr="006A2C93">
        <w:rPr>
          <w:rFonts w:ascii="Times New Roman" w:hAnsi="Times New Roman"/>
          <w:color w:val="FF6600"/>
        </w:rPr>
        <w:t xml:space="preserve">      </w:t>
      </w:r>
    </w:p>
    <w:sectPr w:rsidR="0047298C" w:rsidRPr="006A2C93" w:rsidSect="007110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2A3" w:rsidRDefault="001D12A3" w:rsidP="007103DD">
      <w:pPr>
        <w:spacing w:after="0" w:line="240" w:lineRule="auto"/>
      </w:pPr>
      <w:r>
        <w:separator/>
      </w:r>
    </w:p>
  </w:endnote>
  <w:endnote w:type="continuationSeparator" w:id="0">
    <w:p w:rsidR="001D12A3" w:rsidRDefault="001D12A3" w:rsidP="0071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DD" w:rsidRDefault="007103D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DD" w:rsidRDefault="007103D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DD" w:rsidRDefault="007103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2A3" w:rsidRDefault="001D12A3" w:rsidP="007103DD">
      <w:pPr>
        <w:spacing w:after="0" w:line="240" w:lineRule="auto"/>
      </w:pPr>
      <w:r>
        <w:separator/>
      </w:r>
    </w:p>
  </w:footnote>
  <w:footnote w:type="continuationSeparator" w:id="0">
    <w:p w:rsidR="001D12A3" w:rsidRDefault="001D12A3" w:rsidP="00710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DD" w:rsidRDefault="007103D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DD" w:rsidRDefault="007103D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DD" w:rsidRDefault="007103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04F7"/>
    <w:multiLevelType w:val="hybridMultilevel"/>
    <w:tmpl w:val="74880260"/>
    <w:lvl w:ilvl="0" w:tplc="676C3BB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BA5119"/>
    <w:multiLevelType w:val="hybridMultilevel"/>
    <w:tmpl w:val="74880260"/>
    <w:lvl w:ilvl="0" w:tplc="676C3B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81765B"/>
    <w:multiLevelType w:val="multilevel"/>
    <w:tmpl w:val="F52C2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01"/>
    <w:rsid w:val="00005ABF"/>
    <w:rsid w:val="00042D5C"/>
    <w:rsid w:val="00057CDE"/>
    <w:rsid w:val="00095293"/>
    <w:rsid w:val="00101EE7"/>
    <w:rsid w:val="00105082"/>
    <w:rsid w:val="00114CE3"/>
    <w:rsid w:val="00143B1B"/>
    <w:rsid w:val="001603AD"/>
    <w:rsid w:val="001806A5"/>
    <w:rsid w:val="00182BFC"/>
    <w:rsid w:val="00186A9C"/>
    <w:rsid w:val="001C2CB2"/>
    <w:rsid w:val="001D12A3"/>
    <w:rsid w:val="001F1CD0"/>
    <w:rsid w:val="002077FA"/>
    <w:rsid w:val="00210E7F"/>
    <w:rsid w:val="00213769"/>
    <w:rsid w:val="00214077"/>
    <w:rsid w:val="00253433"/>
    <w:rsid w:val="00253C81"/>
    <w:rsid w:val="002735B6"/>
    <w:rsid w:val="003104AF"/>
    <w:rsid w:val="00361DC4"/>
    <w:rsid w:val="00364166"/>
    <w:rsid w:val="003B0259"/>
    <w:rsid w:val="003D3F20"/>
    <w:rsid w:val="003F2234"/>
    <w:rsid w:val="003F413D"/>
    <w:rsid w:val="004223D2"/>
    <w:rsid w:val="00463740"/>
    <w:rsid w:val="0047298C"/>
    <w:rsid w:val="0050240D"/>
    <w:rsid w:val="00533A33"/>
    <w:rsid w:val="00535A91"/>
    <w:rsid w:val="00546B1C"/>
    <w:rsid w:val="00563482"/>
    <w:rsid w:val="005D19EF"/>
    <w:rsid w:val="00606256"/>
    <w:rsid w:val="006158B8"/>
    <w:rsid w:val="006A2C93"/>
    <w:rsid w:val="006E5D1D"/>
    <w:rsid w:val="007103DD"/>
    <w:rsid w:val="0071109B"/>
    <w:rsid w:val="00732752"/>
    <w:rsid w:val="00741B56"/>
    <w:rsid w:val="0074748D"/>
    <w:rsid w:val="007C2518"/>
    <w:rsid w:val="007E1A01"/>
    <w:rsid w:val="00815542"/>
    <w:rsid w:val="00836903"/>
    <w:rsid w:val="008701D5"/>
    <w:rsid w:val="008A6C2B"/>
    <w:rsid w:val="008B0266"/>
    <w:rsid w:val="008B5453"/>
    <w:rsid w:val="008E3460"/>
    <w:rsid w:val="0090377F"/>
    <w:rsid w:val="009059B0"/>
    <w:rsid w:val="0091203C"/>
    <w:rsid w:val="009123B7"/>
    <w:rsid w:val="00917884"/>
    <w:rsid w:val="009425A1"/>
    <w:rsid w:val="00951067"/>
    <w:rsid w:val="00991536"/>
    <w:rsid w:val="009A01C0"/>
    <w:rsid w:val="009D2CF1"/>
    <w:rsid w:val="00A14AB4"/>
    <w:rsid w:val="00A64919"/>
    <w:rsid w:val="00A70884"/>
    <w:rsid w:val="00AE2BA9"/>
    <w:rsid w:val="00B009C4"/>
    <w:rsid w:val="00B470EC"/>
    <w:rsid w:val="00BB05D0"/>
    <w:rsid w:val="00BD0328"/>
    <w:rsid w:val="00C13E88"/>
    <w:rsid w:val="00C25155"/>
    <w:rsid w:val="00C41736"/>
    <w:rsid w:val="00C51009"/>
    <w:rsid w:val="00CB3BFF"/>
    <w:rsid w:val="00D12CE4"/>
    <w:rsid w:val="00D22FC6"/>
    <w:rsid w:val="00D42597"/>
    <w:rsid w:val="00DA36E4"/>
    <w:rsid w:val="00DB76F9"/>
    <w:rsid w:val="00DD7580"/>
    <w:rsid w:val="00DE64EC"/>
    <w:rsid w:val="00E00FD5"/>
    <w:rsid w:val="00E216C5"/>
    <w:rsid w:val="00E73F37"/>
    <w:rsid w:val="00E74F02"/>
    <w:rsid w:val="00EA1B8C"/>
    <w:rsid w:val="00F9093B"/>
    <w:rsid w:val="00F964A7"/>
    <w:rsid w:val="00FE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A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03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103D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103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103D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A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03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103D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103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103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Fortum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User</dc:creator>
  <cp:lastModifiedBy>Komar Sergey</cp:lastModifiedBy>
  <cp:revision>16</cp:revision>
  <cp:lastPrinted>2012-10-29T07:51:00Z</cp:lastPrinted>
  <dcterms:created xsi:type="dcterms:W3CDTF">2013-11-18T04:41:00Z</dcterms:created>
  <dcterms:modified xsi:type="dcterms:W3CDTF">2013-11-18T04:56:00Z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1893155061</vt:i4>
  </property>
  <property fmtid="{D5CDD505-2E9C-101B-9397-08002B2CF9AE}" pid="3" name="_NewReviewCycle">
    <vt:lpwstr/>
  </property>
  <property fmtid="{D5CDD505-2E9C-101B-9397-08002B2CF9AE}" pid="4" name="_EmailSubject">
    <vt:lpwstr>ЮУТПП</vt:lpwstr>
  </property>
  <property fmtid="{D5CDD505-2E9C-101B-9397-08002B2CF9AE}" pid="5" name="_AuthorEmail">
    <vt:lpwstr>Sergey.Komar@fortum.com</vt:lpwstr>
  </property>
  <property fmtid="{D5CDD505-2E9C-101B-9397-08002B2CF9AE}" pid="6" name="_AuthorEmailDisplayName">
    <vt:lpwstr>Komar Sergey</vt:lpwstr>
  </property>
  <property fmtid="{D5CDD505-2E9C-101B-9397-08002B2CF9AE}" pid="7" name="_PreviousAdHocReviewCycleID">
    <vt:i4>-1568131067</vt:i4>
  </property>
</Properties>
</file>