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E8D" w:rsidRPr="000C7B47" w:rsidRDefault="00955087" w:rsidP="00022BA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0C7B47">
        <w:rPr>
          <w:rFonts w:ascii="Times New Roman" w:hAnsi="Times New Roman" w:cs="Times New Roman"/>
          <w:sz w:val="26"/>
          <w:szCs w:val="26"/>
        </w:rPr>
        <w:t>Пояснительная записка</w:t>
      </w:r>
    </w:p>
    <w:p w:rsidR="00D07C4E" w:rsidRPr="000C7B47" w:rsidRDefault="00955087" w:rsidP="00022BA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0C7B47">
        <w:rPr>
          <w:rFonts w:ascii="Times New Roman" w:hAnsi="Times New Roman" w:cs="Times New Roman"/>
          <w:sz w:val="26"/>
          <w:szCs w:val="26"/>
        </w:rPr>
        <w:t>к  проекту</w:t>
      </w:r>
      <w:proofErr w:type="gramEnd"/>
      <w:r w:rsidRPr="000C7B47">
        <w:rPr>
          <w:rFonts w:ascii="Times New Roman" w:hAnsi="Times New Roman" w:cs="Times New Roman"/>
          <w:sz w:val="26"/>
          <w:szCs w:val="26"/>
        </w:rPr>
        <w:t xml:space="preserve"> постановления администрации</w:t>
      </w:r>
    </w:p>
    <w:p w:rsidR="00955087" w:rsidRPr="000C7B47" w:rsidRDefault="00955087" w:rsidP="00022BA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0C7B47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="00022BA3" w:rsidRPr="000C7B47">
        <w:rPr>
          <w:rFonts w:ascii="Times New Roman" w:hAnsi="Times New Roman" w:cs="Times New Roman"/>
          <w:sz w:val="26"/>
          <w:szCs w:val="26"/>
        </w:rPr>
        <w:t xml:space="preserve"> </w:t>
      </w:r>
      <w:r w:rsidRPr="000C7B47">
        <w:rPr>
          <w:rFonts w:ascii="Times New Roman" w:hAnsi="Times New Roman" w:cs="Times New Roman"/>
          <w:sz w:val="26"/>
          <w:szCs w:val="26"/>
        </w:rPr>
        <w:t xml:space="preserve">Челябинской области </w:t>
      </w:r>
    </w:p>
    <w:p w:rsidR="00022BA3" w:rsidRPr="000C7B47" w:rsidRDefault="00022BA3" w:rsidP="00022BA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7B47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 утверждении административного регламента по предоставлению</w:t>
      </w:r>
    </w:p>
    <w:p w:rsidR="00022BA3" w:rsidRPr="000C7B47" w:rsidRDefault="00022BA3" w:rsidP="00022BA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7B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муниципальной услуги </w:t>
      </w:r>
      <w:r w:rsidRPr="000C7B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Pr="000C7B4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недвижимого</w:t>
      </w:r>
    </w:p>
    <w:p w:rsidR="00022BA3" w:rsidRPr="000C7B47" w:rsidRDefault="00022BA3" w:rsidP="00022BA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7B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имущества, находящегося в государственной и </w:t>
      </w:r>
      <w:r w:rsidR="008646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(или) </w:t>
      </w:r>
      <w:r w:rsidRPr="000C7B47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</w:p>
    <w:p w:rsidR="00022BA3" w:rsidRPr="000C7B47" w:rsidRDefault="00022BA3" w:rsidP="00022BA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7B47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собственности, арендуемого субъектами малого и среднего</w:t>
      </w:r>
    </w:p>
    <w:p w:rsidR="00022BA3" w:rsidRPr="000C7B47" w:rsidRDefault="00022BA3" w:rsidP="00022BA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7B4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предпринимательства при реализации ими преимущественного права</w:t>
      </w:r>
    </w:p>
    <w:p w:rsidR="00022BA3" w:rsidRPr="000C7B47" w:rsidRDefault="00022BA3" w:rsidP="00022BA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7B47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приобретение арендуемого имущества, в собственность»</w:t>
      </w:r>
    </w:p>
    <w:p w:rsidR="00955087" w:rsidRPr="000C7B47" w:rsidRDefault="00955087" w:rsidP="0095508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22BA3" w:rsidRPr="000C7B47" w:rsidRDefault="00955087" w:rsidP="00022BA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7B4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C7B47" w:rsidRPr="000C7B47">
        <w:rPr>
          <w:rFonts w:ascii="Times New Roman" w:eastAsia="Calibri" w:hAnsi="Times New Roman" w:cs="Times New Roman"/>
          <w:sz w:val="26"/>
          <w:szCs w:val="26"/>
        </w:rPr>
        <w:t>В соответствии с Федеральными законами от 06 октября 2003 года                № 131-ФЗ «Об общих принципах организации местного самоуправления в Российской Федерации», от 09 февраля 2009 года № 8-ФЗ «Об обеспечении доступа к информации о деятельности государственных органов и органов местного самоуправления», от 27 июля 2010 года № 210-ФЗ «Об организации предоставления государственных и муниципальных услуг», от 08 июня 2020 года № 169-ФЗ «О внесении изменений в Федеральный закон «О развитии малого и среднего предпринимательства в Российской Федерации" и статьи 1 и 2 Федерального закона «О внесении изменений в Федеральный закон «О развитии малого и среднего предпринимательства в Российской Федерации» в целях формирования единого реестра субъектов малого и среднего предпринимательства - получателей поддержки», от 24 июля 2007 года  № 209-ФЗ «О развитии малого и среднего предпринимательства в Российской Федерации», постановлением администрации Копейского городского окру</w:t>
      </w:r>
      <w:r w:rsidR="002B2A8B">
        <w:rPr>
          <w:rFonts w:ascii="Times New Roman" w:eastAsia="Calibri" w:hAnsi="Times New Roman" w:cs="Times New Roman"/>
          <w:sz w:val="26"/>
          <w:szCs w:val="26"/>
        </w:rPr>
        <w:t xml:space="preserve">га Челябинской области от 02 декабря </w:t>
      </w:r>
      <w:r w:rsidR="000C7B47" w:rsidRPr="000C7B47">
        <w:rPr>
          <w:rFonts w:ascii="Times New Roman" w:eastAsia="Calibri" w:hAnsi="Times New Roman" w:cs="Times New Roman"/>
          <w:sz w:val="26"/>
          <w:szCs w:val="26"/>
        </w:rPr>
        <w:t>2011</w:t>
      </w:r>
      <w:r w:rsidR="002B2A8B">
        <w:rPr>
          <w:rFonts w:ascii="Times New Roman" w:eastAsia="Calibri" w:hAnsi="Times New Roman" w:cs="Times New Roman"/>
          <w:sz w:val="26"/>
          <w:szCs w:val="26"/>
        </w:rPr>
        <w:t xml:space="preserve"> года</w:t>
      </w:r>
      <w:r w:rsidR="000C7B47" w:rsidRPr="000C7B47">
        <w:rPr>
          <w:rFonts w:ascii="Times New Roman" w:eastAsia="Calibri" w:hAnsi="Times New Roman" w:cs="Times New Roman"/>
          <w:sz w:val="26"/>
          <w:szCs w:val="26"/>
        </w:rPr>
        <w:t xml:space="preserve"> № 263 «Об утверждении Порядка разработки и утверждения административных регламентов предоставления муниципальных услуг (исполнения муниципальных функций)», распоряжением Правительства Российской Федерации от 18 сентября 2019 года № 2113-р «О перечне типовых государственных и муниципальных услуг, предоставляемых исполнительными органами </w:t>
      </w:r>
      <w:bookmarkStart w:id="0" w:name="_GoBack"/>
      <w:r w:rsidR="000C7B47" w:rsidRPr="000C7B47">
        <w:rPr>
          <w:rFonts w:ascii="Times New Roman" w:eastAsia="Calibri" w:hAnsi="Times New Roman" w:cs="Times New Roman"/>
          <w:sz w:val="26"/>
          <w:szCs w:val="26"/>
        </w:rPr>
        <w:t>государст</w:t>
      </w:r>
      <w:bookmarkEnd w:id="0"/>
      <w:r w:rsidR="000C7B47" w:rsidRPr="000C7B47">
        <w:rPr>
          <w:rFonts w:ascii="Times New Roman" w:eastAsia="Calibri" w:hAnsi="Times New Roman" w:cs="Times New Roman"/>
          <w:sz w:val="26"/>
          <w:szCs w:val="26"/>
        </w:rPr>
        <w:t>венной власти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</w:t>
      </w:r>
      <w:r w:rsidR="000C7B47" w:rsidRPr="000C7B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022BA3" w:rsidRPr="000C7B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также протестом прокуратуры города Копейска от 11.09.2020 № 45-118-2020 на административный регламент по предоставлению муниципальной услуги по продаже объекта недвижимости по преимущественному праву на приобретение арендуемого имущества субъектам малого и среднего предпринимательства, </w:t>
      </w:r>
      <w:r w:rsidR="00022BA3" w:rsidRPr="000C7B47">
        <w:rPr>
          <w:rFonts w:ascii="Times New Roman" w:eastAsia="Calibri" w:hAnsi="Times New Roman" w:cs="Times New Roman"/>
          <w:sz w:val="26"/>
          <w:szCs w:val="26"/>
        </w:rPr>
        <w:t xml:space="preserve">предлагаем принять новое постановление </w:t>
      </w:r>
      <w:r w:rsidR="00022BA3" w:rsidRPr="000C7B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«Об утверждении административного регламента по предоставлению муниципальной услуги </w:t>
      </w:r>
      <w:r w:rsidR="00022BA3" w:rsidRPr="000C7B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022BA3" w:rsidRPr="000C7B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Предоставление недвижимого имущества, находящегося в государственной и </w:t>
      </w:r>
      <w:r w:rsidR="008646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(или) </w:t>
      </w:r>
      <w:r w:rsidR="00022BA3" w:rsidRPr="000C7B47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 собственности, арендуемого субъектами малого и среднего</w:t>
      </w:r>
      <w:r w:rsidR="00DD4B23" w:rsidRPr="000C7B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22BA3" w:rsidRPr="000C7B4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предпринимательства при реализации ими преимущественного права на приобретение арендуемого имущества, в собственность»</w:t>
      </w:r>
      <w:r w:rsidR="0043597E" w:rsidRPr="000C7B4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20674" w:rsidRPr="000C7B47" w:rsidRDefault="00120674" w:rsidP="00022BA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7A50" w:rsidRPr="000C7B47" w:rsidRDefault="002B2A8B" w:rsidP="00DC7A5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="009C64DE" w:rsidRPr="000C7B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ачальник</w:t>
      </w:r>
      <w:r w:rsidR="00DC7A50" w:rsidRPr="000C7B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управления </w:t>
      </w:r>
    </w:p>
    <w:p w:rsidR="00DC7A50" w:rsidRPr="000C7B47" w:rsidRDefault="00DC7A50" w:rsidP="00DC7A5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7B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имуществу и земельным отношениям </w:t>
      </w:r>
    </w:p>
    <w:p w:rsidR="00022BA3" w:rsidRPr="000C7B47" w:rsidRDefault="00DC7A50" w:rsidP="00022BA3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7B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администрации Копейского городского округа          </w:t>
      </w:r>
      <w:r w:rsidR="00DD4B23" w:rsidRPr="000C7B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</w:t>
      </w:r>
      <w:r w:rsidR="002B2A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Ж.А. Бурк</w:t>
      </w:r>
      <w:r w:rsidR="008D78F1" w:rsidRPr="000C7B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</w:t>
      </w:r>
      <w:r w:rsidR="002B2A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</w:p>
    <w:p w:rsidR="000C7B47" w:rsidRDefault="000C7B47" w:rsidP="00022BA3">
      <w:pPr>
        <w:rPr>
          <w:rFonts w:ascii="Times New Roman" w:hAnsi="Times New Roman" w:cs="Times New Roman"/>
          <w:sz w:val="20"/>
          <w:szCs w:val="20"/>
        </w:rPr>
      </w:pPr>
    </w:p>
    <w:sectPr w:rsidR="000C7B47" w:rsidSect="00022BA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2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494"/>
    <w:rsid w:val="00022BA3"/>
    <w:rsid w:val="00043494"/>
    <w:rsid w:val="000C7B47"/>
    <w:rsid w:val="00120674"/>
    <w:rsid w:val="002B2A8B"/>
    <w:rsid w:val="0043597E"/>
    <w:rsid w:val="004552DC"/>
    <w:rsid w:val="00475E30"/>
    <w:rsid w:val="0047670E"/>
    <w:rsid w:val="00534B06"/>
    <w:rsid w:val="00555773"/>
    <w:rsid w:val="0069777D"/>
    <w:rsid w:val="007120CB"/>
    <w:rsid w:val="0079692F"/>
    <w:rsid w:val="00864619"/>
    <w:rsid w:val="008C1F3A"/>
    <w:rsid w:val="008D78F1"/>
    <w:rsid w:val="008E2491"/>
    <w:rsid w:val="0093041C"/>
    <w:rsid w:val="00955087"/>
    <w:rsid w:val="009C64DE"/>
    <w:rsid w:val="00A84803"/>
    <w:rsid w:val="00C269BA"/>
    <w:rsid w:val="00D07C4E"/>
    <w:rsid w:val="00D95127"/>
    <w:rsid w:val="00DC7A50"/>
    <w:rsid w:val="00DD4B23"/>
    <w:rsid w:val="00F17034"/>
    <w:rsid w:val="00F90A13"/>
    <w:rsid w:val="00FD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CBA986-387C-487E-8E1B-3759C64F7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5E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5E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Крюкова</dc:creator>
  <cp:keywords/>
  <dc:description/>
  <cp:lastModifiedBy>Надежда Крюкова</cp:lastModifiedBy>
  <cp:revision>20</cp:revision>
  <cp:lastPrinted>2021-01-14T05:37:00Z</cp:lastPrinted>
  <dcterms:created xsi:type="dcterms:W3CDTF">2019-07-11T03:43:00Z</dcterms:created>
  <dcterms:modified xsi:type="dcterms:W3CDTF">2021-04-16T08:08:00Z</dcterms:modified>
</cp:coreProperties>
</file>