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11" w:rsidRDefault="00527471" w:rsidP="00555D0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Главное управление по труду и занятости населения Челябинской области объявляет о начале </w:t>
      </w:r>
      <w:r w:rsidR="006D297A" w:rsidRPr="00555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555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тбора </w:t>
      </w:r>
      <w:r w:rsidR="006D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6D5F11" w:rsidRPr="006D5F1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D5F11" w:rsidRPr="006D5F1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на организацию наставничества юридическим</w:t>
      </w:r>
      <w:r w:rsidR="006D5F1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и</w:t>
      </w:r>
      <w:r w:rsidR="006D5F11" w:rsidRPr="006D5F1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лицам</w:t>
      </w:r>
      <w:r w:rsidR="006D5F1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и</w:t>
      </w:r>
      <w:r w:rsidR="006D5F11" w:rsidRPr="006D5F1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(за исключением субсидий государственным (муниципальным) учреждениям)</w:t>
      </w:r>
      <w:r w:rsidR="006D5F11" w:rsidRPr="006D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D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</w:t>
      </w:r>
      <w:r w:rsidR="00A51CD7" w:rsidRPr="00A51C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6D5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p w:rsidR="003B167D" w:rsidRPr="00555D0F" w:rsidRDefault="003B167D" w:rsidP="00555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471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8C9" w:rsidRPr="00555D0F" w:rsidRDefault="006518C9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отбора с указанием даты, времени начала и окончания приема заявок:</w:t>
      </w:r>
    </w:p>
    <w:p w:rsidR="00527471" w:rsidRPr="00555D0F" w:rsidRDefault="00527471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приема заявок:</w:t>
      </w:r>
    </w:p>
    <w:p w:rsidR="002658FA" w:rsidRPr="00555D0F" w:rsidRDefault="002658FA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– </w:t>
      </w:r>
      <w:r w:rsidR="00400EB7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B7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месяца, </w:t>
      </w:r>
      <w:r w:rsidR="0087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</w:t>
      </w:r>
      <w:r w:rsidR="00400EB7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AB1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 г.</w:t>
      </w:r>
    </w:p>
    <w:p w:rsidR="002658FA" w:rsidRPr="003F149E" w:rsidRDefault="002658FA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– 15 число месяца</w:t>
      </w:r>
      <w:r w:rsidRPr="003F1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75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ежемесячно, </w:t>
      </w:r>
      <w:bookmarkStart w:id="0" w:name="_GoBack"/>
      <w:bookmarkEnd w:id="0"/>
      <w:r w:rsidRPr="003F1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начиная с </w:t>
      </w:r>
      <w:r w:rsidR="00AB1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2023 г.</w:t>
      </w:r>
    </w:p>
    <w:p w:rsidR="00FD144C" w:rsidRPr="00555D0F" w:rsidRDefault="00FD144C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71" w:rsidRPr="00555D0F" w:rsidRDefault="00527471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пн. – чт.: с 09 ч.:</w:t>
      </w:r>
      <w:r w:rsidR="008246C6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мин. до 12 ч.:00 мин., с 1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ч.: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17 ч.:00 мин.;</w:t>
      </w:r>
    </w:p>
    <w:p w:rsidR="00527471" w:rsidRPr="00555D0F" w:rsidRDefault="00527471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пт.: с 09 ч.:00 мин. до 12ч.:00 мин., с 13 ч.: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ч.: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Наименование, место нахождения, почтовый адрес, адрес электронной почты </w:t>
      </w:r>
      <w:r w:rsidR="00C35D12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Главного управления</w:t>
      </w:r>
      <w:r w:rsidR="00F12245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245" w:rsidRPr="00555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труду и занятости населения Челябинской области</w:t>
      </w: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1704B" w:rsidRPr="00555D0F" w:rsidRDefault="0091704B" w:rsidP="006874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по труду и занятости населения Челябинской области 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Российская Федерация, 454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091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г. </w:t>
      </w:r>
      <w:proofErr w:type="gramStart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</w:t>
      </w:r>
      <w:r w:rsidR="004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1704B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Комсомольская, 18-а</w:t>
      </w:r>
      <w:r w:rsidR="005E7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7471" w:rsidRPr="007A6B19" w:rsidRDefault="00527471" w:rsidP="005E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почта: </w:t>
      </w:r>
      <w:r w:rsidR="009754E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depzan@szn74.ru</w:t>
      </w:r>
      <w:r w:rsidR="009754E1" w:rsidRPr="007A6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history="1">
        <w:r w:rsidR="00F12245" w:rsidRPr="007A6B19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szn@gov74.ru</w:t>
        </w:r>
      </w:hyperlink>
    </w:p>
    <w:p w:rsidR="00461107" w:rsidRDefault="00461107" w:rsidP="0046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7" w:rsidRPr="00C245F7" w:rsidRDefault="00F12245" w:rsidP="0046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5D0F">
        <w:rPr>
          <w:rFonts w:ascii="Times New Roman" w:hAnsi="Times New Roman" w:cs="Times New Roman"/>
          <w:b/>
          <w:sz w:val="28"/>
          <w:szCs w:val="28"/>
        </w:rPr>
        <w:t>Цель предоставления субсидий -</w:t>
      </w:r>
      <w:r w:rsidR="00527471" w:rsidRPr="00555D0F">
        <w:rPr>
          <w:rFonts w:ascii="Times New Roman" w:hAnsi="Times New Roman" w:cs="Times New Roman"/>
          <w:b/>
          <w:sz w:val="28"/>
          <w:szCs w:val="28"/>
        </w:rPr>
        <w:t> </w:t>
      </w:r>
      <w:r w:rsidR="00E306FA" w:rsidRPr="00555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6FA" w:rsidRPr="00555D0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61107" w:rsidRPr="00C245F7">
        <w:rPr>
          <w:rFonts w:ascii="Times New Roman" w:hAnsi="Times New Roman"/>
          <w:color w:val="000000"/>
          <w:sz w:val="28"/>
          <w:szCs w:val="28"/>
        </w:rPr>
        <w:t xml:space="preserve">в целях реализации подпрограммы «Развитие социального партнерства в Челябинской области» государственной программы Челябинской области «Содействие занятости населения Челябинской области», утвержденной постановлением Правительства Челябинской области от 24.12.2020 г. № 709-П «О </w:t>
      </w:r>
      <w:r w:rsidR="00461107" w:rsidRPr="00C245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государственной </w:t>
      </w:r>
      <w:hyperlink r:id="rId6" w:history="1">
        <w:r w:rsidR="00461107" w:rsidRPr="00C245F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программ</w:t>
        </w:r>
      </w:hyperlink>
      <w:r w:rsidR="00461107" w:rsidRPr="00C245F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Челябинской области «Содействие занятости населения Челябинской области</w:t>
      </w:r>
      <w:r w:rsidR="00461107" w:rsidRPr="00C245F7">
        <w:rPr>
          <w:rFonts w:ascii="Times New Roman" w:hAnsi="Times New Roman"/>
          <w:color w:val="000000"/>
          <w:sz w:val="28"/>
          <w:szCs w:val="28"/>
        </w:rPr>
        <w:t>»</w:t>
      </w:r>
      <w:r w:rsidR="00461107">
        <w:rPr>
          <w:rFonts w:ascii="Times New Roman" w:hAnsi="Times New Roman"/>
          <w:color w:val="000000"/>
          <w:sz w:val="28"/>
          <w:szCs w:val="28"/>
        </w:rPr>
        <w:t>,</w:t>
      </w:r>
      <w:r w:rsidR="00461107" w:rsidRPr="00C245F7">
        <w:rPr>
          <w:rFonts w:ascii="Times New Roman" w:hAnsi="Times New Roman"/>
          <w:color w:val="000000"/>
          <w:sz w:val="28"/>
          <w:szCs w:val="28"/>
        </w:rPr>
        <w:t xml:space="preserve"> на возмещение затрат юридическим лицам (за исключением субсидий государственным (муниципальным) учреждениям) (далее именуются </w:t>
      </w:r>
      <w:r w:rsidR="00461107">
        <w:rPr>
          <w:rFonts w:ascii="Times New Roman" w:hAnsi="Times New Roman"/>
          <w:color w:val="000000"/>
          <w:sz w:val="28"/>
          <w:szCs w:val="28"/>
        </w:rPr>
        <w:t xml:space="preserve">соответственно </w:t>
      </w:r>
      <w:r w:rsidR="00461107" w:rsidRPr="00C245F7">
        <w:rPr>
          <w:rFonts w:ascii="Times New Roman" w:hAnsi="Times New Roman"/>
          <w:color w:val="000000"/>
          <w:sz w:val="28"/>
          <w:szCs w:val="28"/>
        </w:rPr>
        <w:t>– работодатели</w:t>
      </w:r>
      <w:r w:rsidR="00461107">
        <w:rPr>
          <w:rFonts w:ascii="Times New Roman" w:hAnsi="Times New Roman"/>
          <w:color w:val="000000"/>
          <w:sz w:val="28"/>
          <w:szCs w:val="28"/>
        </w:rPr>
        <w:t>, государственная программа</w:t>
      </w:r>
      <w:r w:rsidR="00461107" w:rsidRPr="00C245F7">
        <w:rPr>
          <w:rFonts w:ascii="Times New Roman" w:hAnsi="Times New Roman"/>
          <w:color w:val="000000"/>
          <w:sz w:val="28"/>
          <w:szCs w:val="28"/>
        </w:rPr>
        <w:t>) на организацию наставничества по следующим направлениям расходов:</w:t>
      </w:r>
    </w:p>
    <w:p w:rsidR="00461107" w:rsidRPr="007064CE" w:rsidRDefault="00461107" w:rsidP="00461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CE">
        <w:rPr>
          <w:rFonts w:ascii="Times New Roman" w:hAnsi="Times New Roman" w:cs="Times New Roman"/>
          <w:sz w:val="28"/>
          <w:szCs w:val="28"/>
        </w:rPr>
        <w:t>на выплату заработной платы</w:t>
      </w:r>
      <w:r w:rsidR="005F1E12">
        <w:rPr>
          <w:rFonts w:ascii="Times New Roman" w:hAnsi="Times New Roman" w:cs="Times New Roman"/>
          <w:sz w:val="28"/>
          <w:szCs w:val="28"/>
        </w:rPr>
        <w:t xml:space="preserve"> и</w:t>
      </w:r>
      <w:r w:rsidR="005F1E12" w:rsidRPr="005F1E12">
        <w:rPr>
          <w:rFonts w:ascii="Times New Roman" w:hAnsi="Times New Roman" w:cs="Times New Roman"/>
          <w:sz w:val="28"/>
          <w:szCs w:val="28"/>
        </w:rPr>
        <w:t xml:space="preserve"> </w:t>
      </w:r>
      <w:r w:rsidR="005F1E12" w:rsidRPr="007064CE">
        <w:rPr>
          <w:rFonts w:ascii="Times New Roman" w:hAnsi="Times New Roman" w:cs="Times New Roman"/>
          <w:sz w:val="28"/>
          <w:szCs w:val="28"/>
        </w:rPr>
        <w:t>уплату страховых взносов в государственные внебюджетные фонды с заработной платы</w:t>
      </w:r>
      <w:r w:rsidRPr="007064CE">
        <w:rPr>
          <w:rFonts w:ascii="Times New Roman" w:hAnsi="Times New Roman" w:cs="Times New Roman"/>
          <w:sz w:val="28"/>
          <w:szCs w:val="28"/>
        </w:rPr>
        <w:t xml:space="preserve"> наставни</w:t>
      </w:r>
      <w:r w:rsidR="005B5EB8">
        <w:rPr>
          <w:rFonts w:ascii="Times New Roman" w:hAnsi="Times New Roman" w:cs="Times New Roman"/>
          <w:sz w:val="28"/>
          <w:szCs w:val="28"/>
        </w:rPr>
        <w:t>к</w:t>
      </w:r>
      <w:r w:rsidR="005F1E12">
        <w:rPr>
          <w:rFonts w:ascii="Times New Roman" w:hAnsi="Times New Roman" w:cs="Times New Roman"/>
          <w:sz w:val="28"/>
          <w:szCs w:val="28"/>
        </w:rPr>
        <w:t>а.</w:t>
      </w:r>
    </w:p>
    <w:p w:rsidR="00461107" w:rsidRPr="00CA5C7B" w:rsidRDefault="00461107" w:rsidP="00461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5F7">
        <w:rPr>
          <w:rFonts w:ascii="Times New Roman" w:hAnsi="Times New Roman" w:cs="Times New Roman"/>
          <w:color w:val="000000"/>
          <w:sz w:val="28"/>
          <w:szCs w:val="28"/>
        </w:rPr>
        <w:t>Период выплаты возмещения затрат работодателям н</w:t>
      </w:r>
      <w:r w:rsidRPr="00B74E3A">
        <w:rPr>
          <w:rFonts w:ascii="Times New Roman" w:hAnsi="Times New Roman" w:cs="Times New Roman"/>
          <w:color w:val="000000"/>
          <w:sz w:val="28"/>
          <w:szCs w:val="28"/>
        </w:rPr>
        <w:t xml:space="preserve">а организацию наставничества не может превышать трех месяцев в суммарном исчислении в течение 12 </w:t>
      </w:r>
      <w:r w:rsidRPr="00CA5C7B">
        <w:rPr>
          <w:rFonts w:ascii="Times New Roman" w:hAnsi="Times New Roman" w:cs="Times New Roman"/>
          <w:sz w:val="28"/>
          <w:szCs w:val="28"/>
        </w:rPr>
        <w:t>месяцев текущего финансового года.</w:t>
      </w:r>
    </w:p>
    <w:p w:rsidR="00461107" w:rsidRDefault="00461107" w:rsidP="0046110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Субсидии предоставляются работодателям, осуществляющим производство продукции, на развитие наставничества и закрепление на рабочих местах специалистов. </w:t>
      </w:r>
    </w:p>
    <w:p w:rsidR="006518C9" w:rsidRDefault="006518C9" w:rsidP="0046110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471" w:rsidRPr="00555D0F" w:rsidRDefault="00527471" w:rsidP="00461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субсидий:</w:t>
      </w:r>
    </w:p>
    <w:p w:rsidR="00B65CEB" w:rsidRPr="00555D0F" w:rsidRDefault="00BE5F67" w:rsidP="006874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предоставления субсидии –</w:t>
      </w:r>
      <w:r w:rsidR="00E306FA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32" w:rsidRPr="00C245F7">
        <w:rPr>
          <w:rFonts w:ascii="Times New Roman" w:hAnsi="Times New Roman" w:cs="Times New Roman"/>
          <w:color w:val="000000"/>
          <w:sz w:val="28"/>
          <w:szCs w:val="28"/>
        </w:rPr>
        <w:t>увеличение численности работников в организациях, выполняющих функции наставников</w:t>
      </w:r>
      <w:r w:rsidR="003B167D" w:rsidRPr="00555D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167D" w:rsidRPr="00555D0F" w:rsidRDefault="003B167D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F3" w:rsidRPr="00B74E3A" w:rsidRDefault="007E6DF3" w:rsidP="006874ED">
      <w:pPr>
        <w:pStyle w:val="a5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74E3A">
        <w:rPr>
          <w:rFonts w:eastAsia="Calibri"/>
          <w:color w:val="000000"/>
          <w:sz w:val="28"/>
          <w:szCs w:val="28"/>
        </w:rPr>
        <w:t>Показател</w:t>
      </w:r>
      <w:r>
        <w:rPr>
          <w:rFonts w:eastAsia="Calibri"/>
          <w:color w:val="000000"/>
          <w:sz w:val="28"/>
          <w:szCs w:val="28"/>
        </w:rPr>
        <w:t>ем</w:t>
      </w:r>
      <w:r w:rsidRPr="00B74E3A">
        <w:rPr>
          <w:rFonts w:eastAsia="Calibri"/>
          <w:color w:val="000000"/>
          <w:sz w:val="28"/>
          <w:szCs w:val="28"/>
        </w:rPr>
        <w:t xml:space="preserve">, необходимым для достижения результата предоставления субсидии, является количество работников в организациях, </w:t>
      </w:r>
      <w:r w:rsidRPr="0020580C">
        <w:rPr>
          <w:rFonts w:eastAsia="Calibri"/>
          <w:color w:val="000000"/>
          <w:sz w:val="28"/>
          <w:szCs w:val="28"/>
        </w:rPr>
        <w:t>выполняющих функции наставников</w:t>
      </w:r>
      <w:r w:rsidRPr="00B74E3A">
        <w:rPr>
          <w:rFonts w:eastAsia="Calibri"/>
          <w:color w:val="000000"/>
          <w:sz w:val="28"/>
          <w:szCs w:val="28"/>
        </w:rPr>
        <w:t>. Значени</w:t>
      </w:r>
      <w:r>
        <w:rPr>
          <w:rFonts w:eastAsia="Calibri"/>
          <w:color w:val="000000"/>
          <w:sz w:val="28"/>
          <w:szCs w:val="28"/>
        </w:rPr>
        <w:t>я</w:t>
      </w:r>
      <w:r w:rsidRPr="00B74E3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результата предоставления субсидии и показателя, необходимого для достижения результата предоставления субсидии, </w:t>
      </w:r>
      <w:r w:rsidRPr="00B74E3A">
        <w:rPr>
          <w:rFonts w:eastAsia="Calibri"/>
          <w:color w:val="000000"/>
          <w:sz w:val="28"/>
          <w:szCs w:val="28"/>
        </w:rPr>
        <w:t>устанавлива</w:t>
      </w:r>
      <w:r>
        <w:rPr>
          <w:rFonts w:eastAsia="Calibri"/>
          <w:color w:val="000000"/>
          <w:sz w:val="28"/>
          <w:szCs w:val="28"/>
        </w:rPr>
        <w:t>ю</w:t>
      </w:r>
      <w:r w:rsidRPr="00B74E3A">
        <w:rPr>
          <w:rFonts w:eastAsia="Calibri"/>
          <w:color w:val="000000"/>
          <w:sz w:val="28"/>
          <w:szCs w:val="28"/>
        </w:rPr>
        <w:t>тся в соглашени</w:t>
      </w:r>
      <w:r>
        <w:rPr>
          <w:rFonts w:eastAsia="Calibri"/>
          <w:color w:val="000000"/>
          <w:sz w:val="28"/>
          <w:szCs w:val="28"/>
        </w:rPr>
        <w:t>ях</w:t>
      </w:r>
      <w:r w:rsidRPr="00B74E3A">
        <w:rPr>
          <w:rFonts w:eastAsia="Calibri"/>
          <w:color w:val="000000"/>
          <w:sz w:val="28"/>
          <w:szCs w:val="28"/>
        </w:rPr>
        <w:t>.</w:t>
      </w:r>
    </w:p>
    <w:p w:rsidR="00527471" w:rsidRPr="00555D0F" w:rsidRDefault="007E6DF3" w:rsidP="006874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2F72A8">
        <w:rPr>
          <w:rFonts w:ascii="Times New Roman" w:hAnsi="Times New Roman"/>
          <w:color w:val="000000"/>
          <w:sz w:val="28"/>
          <w:szCs w:val="28"/>
        </w:rPr>
        <w:t xml:space="preserve">в срок до 31 декабря </w:t>
      </w:r>
      <w:r>
        <w:rPr>
          <w:rFonts w:ascii="Times New Roman" w:hAnsi="Times New Roman"/>
          <w:color w:val="000000"/>
          <w:sz w:val="28"/>
          <w:szCs w:val="28"/>
        </w:rPr>
        <w:t xml:space="preserve">текущего года </w:t>
      </w:r>
      <w:r w:rsidRPr="002F72A8">
        <w:rPr>
          <w:rFonts w:ascii="Times New Roman" w:hAnsi="Times New Roman"/>
          <w:color w:val="000000"/>
          <w:sz w:val="28"/>
          <w:szCs w:val="28"/>
        </w:rPr>
        <w:t xml:space="preserve">представляют в Главное управление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отчетность о достижении значений результата предоставления субсидии и показателя, необходимого для достижения результата предоставления субсидии, по формам, </w:t>
      </w:r>
      <w:r w:rsidRPr="00AF1898">
        <w:rPr>
          <w:rFonts w:ascii="Times New Roman" w:eastAsia="Calibri" w:hAnsi="Times New Roman"/>
          <w:sz w:val="28"/>
          <w:szCs w:val="28"/>
          <w:lang w:eastAsia="ru-RU"/>
        </w:rPr>
        <w:t xml:space="preserve">определенным типовыми формами соглашений, установленными </w:t>
      </w:r>
      <w:r>
        <w:rPr>
          <w:rFonts w:ascii="Times New Roman" w:eastAsia="Calibri" w:hAnsi="Times New Roman"/>
          <w:sz w:val="28"/>
          <w:szCs w:val="28"/>
          <w:lang w:eastAsia="ru-RU"/>
        </w:rPr>
        <w:t>М</w:t>
      </w:r>
      <w:r w:rsidRPr="00AF1898">
        <w:rPr>
          <w:rFonts w:ascii="Times New Roman" w:eastAsia="Calibri" w:hAnsi="Times New Roman"/>
          <w:sz w:val="28"/>
          <w:szCs w:val="28"/>
          <w:lang w:eastAsia="ru-RU"/>
        </w:rPr>
        <w:t>инистерством финансов Челябинской области для соответствующего вида субсидии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копии документов, подтверждающих фактически понесенные расходы на цели, указанные в соглашении, заверенные подписью руководителя </w:t>
      </w:r>
      <w:r w:rsidR="008C3C67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печатью </w:t>
      </w:r>
      <w:r w:rsidR="00172277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с указанием даты заверения, фамилии, имени и отчества руководителя.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Указатели страниц сайта в информационно-телекоммуникационной сети Интернет, на котором обеспечивается проведение отбора:</w:t>
      </w:r>
    </w:p>
    <w:p w:rsidR="00B65CEB" w:rsidRPr="00555D0F" w:rsidRDefault="003819CC" w:rsidP="006874E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Pr="00555D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</w:t>
      </w:r>
      <w:r w:rsidR="00B65CEB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CEB" w:rsidRPr="006518C9" w:rsidRDefault="00527471" w:rsidP="00555D0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B65CEB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6F226C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66B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«Субсидии и гранты» </w:t>
      </w:r>
      <w:r w:rsidR="00DF466B" w:rsidRPr="0065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(https://szn.gov74.ru/szn/other/subsidiigrant.htm)</w:t>
      </w:r>
      <w:r w:rsidR="00B65CEB" w:rsidRPr="00651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27471" w:rsidRPr="00555D0F" w:rsidRDefault="00527471" w:rsidP="00555D0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бюджетной системы Российской Федерации.</w:t>
      </w:r>
    </w:p>
    <w:p w:rsidR="00527471" w:rsidRPr="00555D0F" w:rsidRDefault="00527471" w:rsidP="00555D0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участникам отбора и перечень документов, представляемых </w:t>
      </w:r>
      <w:r w:rsidR="0040170E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работодателями</w:t>
      </w: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подтверждения их соответствия указанным требованиям:</w:t>
      </w:r>
    </w:p>
    <w:p w:rsidR="00A53E76" w:rsidRPr="00555D0F" w:rsidRDefault="00366C14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253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E76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дату подачи в Главное управление заявки </w:t>
      </w:r>
      <w:r w:rsidR="0031526E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</w:t>
      </w:r>
      <w:r w:rsidR="00A53E76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осуществлять деятельность на территории Челябинской области.</w:t>
      </w:r>
      <w:r w:rsidR="002658FA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C14" w:rsidRPr="00555D0F" w:rsidRDefault="00366C14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3E76" w:rsidRPr="00555D0F" w:rsidRDefault="00A53E76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D1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D10F8" w:rsidRPr="003D10F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Требования, которым</w:t>
      </w:r>
      <w:r w:rsidR="003D10F8" w:rsidRPr="003D10F8">
        <w:rPr>
          <w:rFonts w:ascii="Times New Roman" w:hAnsi="Times New Roman" w:cs="Times New Roman"/>
          <w:sz w:val="28"/>
          <w:szCs w:val="28"/>
          <w:u w:val="single"/>
        </w:rPr>
        <w:t xml:space="preserve"> должен соответствовать работодатель на дату не ранее чем за тридцать календарных дней до даты подачи заявки в 202</w:t>
      </w:r>
      <w:r w:rsidR="00D41420" w:rsidRPr="00D4142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D10F8" w:rsidRPr="003D10F8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555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D10F8" w:rsidRPr="00B74E3A" w:rsidRDefault="003D10F8" w:rsidP="003D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CF">
        <w:rPr>
          <w:rFonts w:ascii="Times New Roman" w:hAnsi="Times New Roman"/>
          <w:sz w:val="28"/>
          <w:szCs w:val="28"/>
          <w:lang w:eastAsia="ru-RU"/>
        </w:rPr>
        <w:t xml:space="preserve">работодатель – юридическое лицо не должен находиться в процессе </w:t>
      </w:r>
      <w:r w:rsidRPr="00A236CF">
        <w:rPr>
          <w:rFonts w:ascii="Times New Roman" w:hAnsi="Times New Roman"/>
          <w:color w:val="000000"/>
          <w:sz w:val="28"/>
          <w:szCs w:val="28"/>
          <w:lang w:eastAsia="ru-RU"/>
        </w:rPr>
        <w:t>реорганизации (</w:t>
      </w:r>
      <w:r w:rsidRPr="00A236CF">
        <w:rPr>
          <w:rFonts w:ascii="Times New Roman" w:hAnsi="Times New Roman"/>
          <w:color w:val="000000"/>
          <w:sz w:val="28"/>
          <w:szCs w:val="28"/>
        </w:rPr>
        <w:t>за исключением реорганизации в форме присоединения к нему другого юридического лица</w:t>
      </w:r>
      <w:r w:rsidRPr="00A236CF">
        <w:rPr>
          <w:rFonts w:ascii="Times New Roman" w:hAnsi="Times New Roman"/>
          <w:color w:val="000000"/>
          <w:sz w:val="28"/>
          <w:szCs w:val="28"/>
          <w:lang w:eastAsia="ru-RU"/>
        </w:rPr>
        <w:t>), ликвидации,</w:t>
      </w:r>
      <w:r w:rsidRPr="00A236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36CF">
        <w:rPr>
          <w:rFonts w:ascii="Times New Roman" w:eastAsia="Calibri" w:hAnsi="Times New Roman"/>
          <w:sz w:val="28"/>
          <w:szCs w:val="28"/>
          <w:lang w:eastAsia="ru-RU"/>
        </w:rPr>
        <w:t xml:space="preserve">в отношении него не введена </w:t>
      </w:r>
      <w:r w:rsidRPr="00B74E3A">
        <w:rPr>
          <w:rFonts w:ascii="Times New Roman" w:eastAsia="Calibri" w:hAnsi="Times New Roman"/>
          <w:sz w:val="28"/>
          <w:szCs w:val="28"/>
          <w:lang w:eastAsia="ru-RU"/>
        </w:rPr>
        <w:t>процедура банкротства, деятельность работодателя не приостановлена в порядке, предусмотренном законодательством Российской Федерации</w:t>
      </w:r>
      <w:r w:rsidRPr="00B74E3A">
        <w:rPr>
          <w:rFonts w:ascii="Times New Roman" w:hAnsi="Times New Roman"/>
          <w:sz w:val="28"/>
          <w:szCs w:val="28"/>
          <w:lang w:eastAsia="ru-RU"/>
        </w:rPr>
        <w:t>;</w:t>
      </w:r>
    </w:p>
    <w:p w:rsidR="003D10F8" w:rsidRPr="00B74E3A" w:rsidRDefault="00E5717B" w:rsidP="003D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3F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Pr="007173F9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</w:t>
      </w:r>
      <w:r w:rsidRPr="007173F9">
        <w:rPr>
          <w:rFonts w:ascii="Times New Roman" w:hAnsi="Times New Roman" w:cs="Times New Roman"/>
          <w:sz w:val="28"/>
          <w:szCs w:val="28"/>
        </w:rPr>
        <w:lastRenderedPageBreak/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4E1F36">
        <w:rPr>
          <w:rFonts w:ascii="Times New Roman" w:hAnsi="Times New Roman" w:cs="Times New Roman"/>
          <w:sz w:val="28"/>
          <w:szCs w:val="28"/>
        </w:rPr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10F8" w:rsidRPr="00746FB4" w:rsidRDefault="003D10F8" w:rsidP="003D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работодатель не должен получать средства из областного бюджета на основании иных нормативных правовых актов на цель, указанную в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ункте 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2 настоящего Порядка, в том числе в рамках г</w:t>
      </w:r>
      <w:r w:rsidRPr="00746FB4">
        <w:rPr>
          <w:rFonts w:ascii="Times New Roman" w:hAnsi="Times New Roman"/>
          <w:color w:val="000000"/>
          <w:sz w:val="28"/>
          <w:szCs w:val="28"/>
        </w:rPr>
        <w:t>осударственной программы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D10F8" w:rsidRPr="00B74E3A" w:rsidRDefault="003D10F8" w:rsidP="003D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E3A">
        <w:rPr>
          <w:rFonts w:ascii="Times New Roman" w:hAnsi="Times New Roman"/>
          <w:color w:val="000000"/>
          <w:sz w:val="28"/>
          <w:szCs w:val="28"/>
        </w:rPr>
        <w:t xml:space="preserve">отсутствие у </w:t>
      </w:r>
      <w:r>
        <w:rPr>
          <w:rFonts w:ascii="Times New Roman" w:hAnsi="Times New Roman"/>
          <w:color w:val="000000"/>
          <w:sz w:val="28"/>
          <w:szCs w:val="28"/>
        </w:rPr>
        <w:t>работодателя</w:t>
      </w:r>
      <w:r w:rsidRPr="00B74E3A"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10F8" w:rsidRDefault="003D10F8" w:rsidP="003D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>осуществл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 работодателем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предусмотренной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унктом 7</w:t>
      </w:r>
      <w:r w:rsidRPr="00746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53E76" w:rsidRDefault="003D10F8" w:rsidP="009373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AC">
        <w:rPr>
          <w:rFonts w:ascii="Times New Roman" w:hAnsi="Times New Roman"/>
          <w:color w:val="000000"/>
          <w:sz w:val="28"/>
          <w:szCs w:val="28"/>
          <w:lang w:eastAsia="ru-RU"/>
        </w:rPr>
        <w:t>отсутствие у работодателя просроченной (неурегулированной) задолженности по денежным обязательствам перед Челябинской областью, за исключением случаев, установленных Правительством Челябинской области</w:t>
      </w:r>
      <w:r w:rsidR="00937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4AB" w:rsidRPr="00E96318" w:rsidRDefault="00CB14AB" w:rsidP="00CB1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318">
        <w:rPr>
          <w:rFonts w:ascii="Times New Roman" w:hAnsi="Times New Roman"/>
          <w:sz w:val="28"/>
          <w:szCs w:val="28"/>
          <w:lang w:eastAsia="ru-RU"/>
        </w:rPr>
        <w:t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373E9" w:rsidRPr="00555D0F" w:rsidRDefault="009373E9" w:rsidP="009373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A8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производственную деятельность на территории Челябинской области (код причины постановки на учет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налоговых органах 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должен подтверждать </w:t>
      </w:r>
      <w:r w:rsidRPr="002F72A8"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>место регистрации</w:t>
      </w:r>
      <w:r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 xml:space="preserve"> работодателя</w:t>
      </w:r>
      <w:r w:rsidRPr="002F72A8"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 xml:space="preserve"> или местонахождение недвижимости </w:t>
      </w:r>
      <w:r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>работодателя</w:t>
      </w:r>
      <w:r w:rsidRPr="002F72A8"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 xml:space="preserve"> в Челябинской области) </w:t>
      </w:r>
      <w:r w:rsidRPr="00D42A9A">
        <w:rPr>
          <w:rStyle w:val="extendedtext-full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42A9A">
        <w:rPr>
          <w:rFonts w:ascii="Times New Roman" w:hAnsi="Times New Roman" w:cs="Times New Roman"/>
          <w:color w:val="000000"/>
          <w:sz w:val="28"/>
          <w:szCs w:val="28"/>
        </w:rPr>
        <w:t>реализует систему наставничества с 2021 года</w:t>
      </w:r>
    </w:p>
    <w:p w:rsidR="00A53E76" w:rsidRPr="00555D0F" w:rsidRDefault="00A53E76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E76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Заявка </w:t>
      </w:r>
      <w:r w:rsidR="0031526E" w:rsidRPr="00555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r w:rsidRPr="00555D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участие в отборе должна включать:</w:t>
      </w:r>
    </w:p>
    <w:p w:rsidR="00A53E76" w:rsidRPr="00555D0F" w:rsidRDefault="007A6B6F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D0F">
        <w:rPr>
          <w:rFonts w:ascii="Times New Roman" w:hAnsi="Times New Roman" w:cs="Times New Roman"/>
          <w:sz w:val="28"/>
          <w:szCs w:val="28"/>
        </w:rPr>
        <w:tab/>
      </w:r>
      <w:r w:rsidR="00A53E76" w:rsidRPr="00555D0F">
        <w:rPr>
          <w:rFonts w:ascii="Times New Roman" w:hAnsi="Times New Roman" w:cs="Times New Roman"/>
          <w:sz w:val="28"/>
          <w:szCs w:val="28"/>
        </w:rPr>
        <w:t xml:space="preserve">Работодатель, претендующий на получение субсидии, в </w:t>
      </w:r>
      <w:r w:rsidR="00BA71C6" w:rsidRPr="00555D0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41420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A53E76" w:rsidRPr="00555D0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BA71C6" w:rsidRPr="00555D0F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31526E" w:rsidRPr="00555D0F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BA71C6" w:rsidRPr="00555D0F">
        <w:rPr>
          <w:rFonts w:ascii="Times New Roman" w:hAnsi="Times New Roman" w:cs="Times New Roman"/>
          <w:sz w:val="28"/>
          <w:szCs w:val="28"/>
        </w:rPr>
        <w:t>по форме (</w:t>
      </w:r>
      <w:r w:rsidR="0031526E" w:rsidRPr="00555D0F">
        <w:rPr>
          <w:rFonts w:ascii="Times New Roman" w:hAnsi="Times New Roman" w:cs="Times New Roman"/>
          <w:sz w:val="28"/>
          <w:szCs w:val="28"/>
        </w:rPr>
        <w:t>далее - з</w:t>
      </w:r>
      <w:r w:rsidR="0031526E" w:rsidRPr="00555D0F">
        <w:rPr>
          <w:rFonts w:ascii="Times New Roman" w:hAnsi="Times New Roman" w:cs="Times New Roman"/>
          <w:sz w:val="28"/>
          <w:szCs w:val="28"/>
          <w:u w:val="single"/>
        </w:rPr>
        <w:t>аявка</w:t>
      </w:r>
      <w:proofErr w:type="gramStart"/>
      <w:r w:rsidR="00BA71C6" w:rsidRPr="00555D0F">
        <w:rPr>
          <w:rFonts w:ascii="Times New Roman" w:hAnsi="Times New Roman" w:cs="Times New Roman"/>
          <w:sz w:val="28"/>
          <w:szCs w:val="28"/>
        </w:rPr>
        <w:t xml:space="preserve">), </w:t>
      </w:r>
      <w:r w:rsidR="00A53E76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192789" w:rsidRPr="002F72A8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proofErr w:type="gramEnd"/>
      <w:r w:rsidR="00192789"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управлением, которая включает в себя согласие на публикацию (размещение) в информационно-</w:t>
      </w:r>
      <w:r w:rsidR="00192789" w:rsidRPr="00B74E3A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информации </w:t>
      </w:r>
      <w:r w:rsidR="00192789">
        <w:rPr>
          <w:rFonts w:ascii="Times New Roman" w:hAnsi="Times New Roman" w:cs="Times New Roman"/>
          <w:sz w:val="28"/>
          <w:szCs w:val="28"/>
        </w:rPr>
        <w:t xml:space="preserve">о работодателе, </w:t>
      </w:r>
      <w:r w:rsidR="00192789" w:rsidRPr="00B74E3A">
        <w:rPr>
          <w:rFonts w:ascii="Times New Roman" w:hAnsi="Times New Roman" w:cs="Times New Roman"/>
          <w:sz w:val="28"/>
          <w:szCs w:val="28"/>
        </w:rPr>
        <w:t>о подаваемой работодателем заявке, иной информации о работодателе, связанной с отбором</w:t>
      </w:r>
      <w:r w:rsidR="00A53E76" w:rsidRPr="00555D0F">
        <w:rPr>
          <w:rFonts w:ascii="Times New Roman" w:hAnsi="Times New Roman" w:cs="Times New Roman"/>
          <w:sz w:val="28"/>
          <w:szCs w:val="28"/>
        </w:rPr>
        <w:t>.</w:t>
      </w:r>
    </w:p>
    <w:p w:rsidR="00A53E76" w:rsidRPr="00555D0F" w:rsidRDefault="00A53E76" w:rsidP="00555D0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следующие документы:</w:t>
      </w:r>
    </w:p>
    <w:p w:rsidR="00192789" w:rsidRPr="009D7C01" w:rsidRDefault="00192789" w:rsidP="0019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62A0B">
        <w:rPr>
          <w:rFonts w:ascii="Times New Roman" w:eastAsia="Calibri" w:hAnsi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лиц, выданная </w:t>
      </w:r>
      <w:r w:rsidRPr="009D7C01">
        <w:rPr>
          <w:rFonts w:ascii="Times New Roman" w:hAnsi="Times New Roman"/>
          <w:sz w:val="28"/>
          <w:szCs w:val="28"/>
        </w:rPr>
        <w:t>не ранее чем за тридцать календарных дней до даты подачи заявки</w:t>
      </w:r>
      <w:r w:rsidRPr="009D7C01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192789" w:rsidRPr="00B865FF" w:rsidRDefault="00192789" w:rsidP="0019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65FF">
        <w:rPr>
          <w:rFonts w:ascii="Times New Roman" w:eastAsia="Calibri" w:hAnsi="Times New Roman"/>
          <w:sz w:val="28"/>
          <w:szCs w:val="28"/>
          <w:lang w:eastAsia="ru-RU"/>
        </w:rPr>
        <w:t>копия документа, подтверждающего полномочия руководителя или уполномоченного представителя работодателя, претендующего на получение субсидии;</w:t>
      </w:r>
    </w:p>
    <w:p w:rsidR="00192789" w:rsidRDefault="00192789" w:rsidP="00110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65FF">
        <w:rPr>
          <w:rFonts w:ascii="Times New Roman" w:hAnsi="Times New Roman"/>
          <w:color w:val="000000"/>
          <w:sz w:val="28"/>
          <w:szCs w:val="28"/>
        </w:rPr>
        <w:t>письменное согласие работодателя (по форме, ус</w:t>
      </w:r>
      <w:r>
        <w:rPr>
          <w:rFonts w:ascii="Times New Roman" w:hAnsi="Times New Roman"/>
          <w:color w:val="000000"/>
          <w:sz w:val="28"/>
          <w:szCs w:val="28"/>
        </w:rPr>
        <w:t>тановленной Главным управлением</w:t>
      </w:r>
      <w:r w:rsidRPr="00B865FF">
        <w:rPr>
          <w:rFonts w:ascii="Times New Roman" w:hAnsi="Times New Roman"/>
          <w:color w:val="000000"/>
          <w:sz w:val="28"/>
          <w:szCs w:val="28"/>
        </w:rPr>
        <w:t>) на осуществление в отношении 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проверок</w:t>
      </w:r>
      <w:r w:rsidRPr="00B86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C01">
        <w:rPr>
          <w:rFonts w:ascii="Times New Roman" w:hAnsi="Times New Roman"/>
          <w:color w:val="000000"/>
          <w:sz w:val="28"/>
          <w:szCs w:val="28"/>
        </w:rPr>
        <w:t xml:space="preserve">Главным управлением и органами </w:t>
      </w:r>
      <w:r w:rsidRPr="009D7C01">
        <w:rPr>
          <w:rFonts w:ascii="Times New Roman" w:eastAsia="Calibri" w:hAnsi="Times New Roman"/>
          <w:sz w:val="28"/>
          <w:szCs w:val="28"/>
          <w:lang w:eastAsia="ru-RU"/>
        </w:rPr>
        <w:t>государственного финансового кон</w:t>
      </w:r>
      <w:r w:rsidRPr="00B865FF">
        <w:rPr>
          <w:rFonts w:ascii="Times New Roman" w:eastAsia="Calibri" w:hAnsi="Times New Roman"/>
          <w:sz w:val="28"/>
          <w:szCs w:val="28"/>
          <w:lang w:eastAsia="ru-RU"/>
        </w:rPr>
        <w:t>троля</w:t>
      </w:r>
      <w:r w:rsidRPr="002F72A8">
        <w:rPr>
          <w:rFonts w:ascii="Times New Roman" w:hAnsi="Times New Roman"/>
          <w:color w:val="000000"/>
          <w:sz w:val="28"/>
          <w:szCs w:val="28"/>
        </w:rPr>
        <w:t xml:space="preserve">, указанных в </w:t>
      </w:r>
      <w:r w:rsidRPr="002A1934">
        <w:rPr>
          <w:rFonts w:ascii="Times New Roman" w:hAnsi="Times New Roman"/>
          <w:color w:val="000000"/>
          <w:sz w:val="28"/>
          <w:szCs w:val="28"/>
        </w:rPr>
        <w:t xml:space="preserve">пункте 26 </w:t>
      </w:r>
      <w:r w:rsidRPr="002F72A8">
        <w:rPr>
          <w:rFonts w:ascii="Times New Roman" w:hAnsi="Times New Roman"/>
          <w:color w:val="000000"/>
          <w:sz w:val="28"/>
          <w:szCs w:val="28"/>
        </w:rPr>
        <w:t>Порядка</w:t>
      </w:r>
      <w:r w:rsidR="001108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10" w:rsidRPr="00B74E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предоставления в 2022-2024 годах субсидий 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  <w:r w:rsidRPr="002F72A8">
        <w:rPr>
          <w:rFonts w:ascii="Times New Roman" w:hAnsi="Times New Roman"/>
          <w:color w:val="000000"/>
          <w:sz w:val="28"/>
          <w:szCs w:val="28"/>
        </w:rPr>
        <w:t>;</w:t>
      </w:r>
    </w:p>
    <w:p w:rsidR="00192789" w:rsidRPr="00A93F2C" w:rsidRDefault="00192789" w:rsidP="00110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F2C">
        <w:rPr>
          <w:rFonts w:ascii="Times New Roman" w:hAnsi="Times New Roman"/>
          <w:color w:val="000000"/>
          <w:sz w:val="28"/>
          <w:szCs w:val="28"/>
        </w:rPr>
        <w:t>гарантийное письмо, подписанное руководителем работодателя либо уполномоченным представителем работодателя, заверенное печатью (при наличии), содержащее сведения о том, что на дату не ранее чем за тридцать календарных дней до даты подачи заявки:</w:t>
      </w:r>
    </w:p>
    <w:p w:rsidR="00192789" w:rsidRPr="00A93F2C" w:rsidRDefault="00192789" w:rsidP="0019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3F2C">
        <w:rPr>
          <w:rFonts w:ascii="Times New Roman" w:hAnsi="Times New Roman"/>
          <w:color w:val="000000"/>
          <w:sz w:val="28"/>
          <w:szCs w:val="28"/>
        </w:rPr>
        <w:t>работодатель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92789" w:rsidRPr="007173F9" w:rsidRDefault="00192789" w:rsidP="00717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3F9">
        <w:rPr>
          <w:rFonts w:ascii="Times New Roman" w:hAnsi="Times New Roman" w:cs="Times New Roman"/>
          <w:color w:val="000000"/>
          <w:sz w:val="28"/>
          <w:szCs w:val="28"/>
        </w:rPr>
        <w:t>у работодателя отсутствует просроченная (неурегулированная) задолженность по денежным обязательствам перед Челябинской областью, за исключением случаев, установленных Правительством Челябинской области;</w:t>
      </w:r>
    </w:p>
    <w:p w:rsidR="00192789" w:rsidRPr="007173F9" w:rsidRDefault="00192789" w:rsidP="007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73F9">
        <w:rPr>
          <w:rFonts w:ascii="Times New Roman" w:eastAsia="Calibri" w:hAnsi="Times New Roman" w:cs="Times New Roman"/>
          <w:sz w:val="28"/>
          <w:szCs w:val="28"/>
          <w:lang w:eastAsia="ru-RU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индивидуального предпринимателя;</w:t>
      </w:r>
    </w:p>
    <w:p w:rsidR="007173F9" w:rsidRPr="004E1F36" w:rsidRDefault="007173F9" w:rsidP="007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3F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Pr="007173F9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</w:t>
      </w:r>
      <w:r w:rsidRPr="007173F9">
        <w:rPr>
          <w:rFonts w:ascii="Times New Roman" w:hAnsi="Times New Roman" w:cs="Times New Roman"/>
          <w:sz w:val="28"/>
          <w:szCs w:val="28"/>
        </w:rPr>
        <w:lastRenderedPageBreak/>
        <w:t xml:space="preserve"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4E1F36">
        <w:rPr>
          <w:rFonts w:ascii="Times New Roman" w:hAnsi="Times New Roman" w:cs="Times New Roman"/>
          <w:sz w:val="28"/>
          <w:szCs w:val="28"/>
        </w:rPr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92789" w:rsidRPr="004E1F36" w:rsidRDefault="00192789" w:rsidP="007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1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работодатель не является получателем средств </w:t>
      </w:r>
      <w:r w:rsidRPr="004E1F36">
        <w:rPr>
          <w:rFonts w:ascii="Times New Roman" w:hAnsi="Times New Roman" w:cs="Times New Roman"/>
          <w:color w:val="000000"/>
          <w:sz w:val="28"/>
          <w:szCs w:val="28"/>
        </w:rPr>
        <w:t>из областного бюджета на основании иных нормативных правовых актов на цель, указанную в пункте 2 настоящего Порядка, в том числе в рамках государственной программы</w:t>
      </w:r>
      <w:r w:rsidRPr="004E1F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2789" w:rsidRPr="004E1F36" w:rsidRDefault="00192789" w:rsidP="00717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36">
        <w:rPr>
          <w:rFonts w:ascii="Times New Roman" w:hAnsi="Times New Roman" w:cs="Times New Roman"/>
          <w:color w:val="000000"/>
          <w:sz w:val="28"/>
          <w:szCs w:val="28"/>
        </w:rPr>
        <w:t>локальные нормативные акты об организации института наставников (системы наставничества) в организации с 2021 года;</w:t>
      </w:r>
    </w:p>
    <w:p w:rsidR="00192789" w:rsidRDefault="0087535C" w:rsidP="004E1F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риказ ФНС России от 20.01.2017 N ММВ-7-8/20@ &quot;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">
        <w:r w:rsidR="004E1F36" w:rsidRPr="004E1F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="004E1F36" w:rsidRPr="004E1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утвержденной приказом Федеральной налоговой службы от 20 января 2017</w:t>
      </w:r>
      <w:r w:rsidR="004E1F36" w:rsidRPr="004E1F36">
        <w:rPr>
          <w:rFonts w:ascii="Times New Roman" w:hAnsi="Times New Roman" w:cs="Times New Roman"/>
          <w:sz w:val="28"/>
          <w:szCs w:val="28"/>
        </w:rPr>
        <w:t xml:space="preserve"> г. N ММВ-7-8/20@ "Об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форме", по состоянию не ранее чем за тридцать календарных дней до даты подачи заявки</w:t>
      </w:r>
      <w:r w:rsidR="004E1F36">
        <w:rPr>
          <w:rFonts w:ascii="Times New Roman" w:hAnsi="Times New Roman" w:cs="Times New Roman"/>
          <w:sz w:val="28"/>
          <w:szCs w:val="28"/>
        </w:rPr>
        <w:t>.</w:t>
      </w:r>
    </w:p>
    <w:p w:rsidR="004E1F36" w:rsidRPr="004E1F36" w:rsidRDefault="004E1F36" w:rsidP="004E1F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471" w:rsidRPr="004E1F36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заявки требования, предъявляемые к форме и содержанию заявок:</w:t>
      </w:r>
    </w:p>
    <w:p w:rsidR="008246C6" w:rsidRPr="00555D0F" w:rsidRDefault="00527471" w:rsidP="00555D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36">
        <w:rPr>
          <w:rFonts w:ascii="Times New Roman" w:hAnsi="Times New Roman" w:cs="Times New Roman"/>
          <w:sz w:val="28"/>
          <w:szCs w:val="28"/>
        </w:rPr>
        <w:t xml:space="preserve">Все документы, входящие в состав заявки, </w:t>
      </w:r>
      <w:r w:rsidR="008246C6" w:rsidRPr="004E1F36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8246C6" w:rsidRPr="00555D0F">
        <w:rPr>
          <w:rFonts w:ascii="Times New Roman" w:hAnsi="Times New Roman" w:cs="Times New Roman"/>
          <w:sz w:val="28"/>
          <w:szCs w:val="28"/>
        </w:rPr>
        <w:t xml:space="preserve"> печатью работодателя (при наличии), подписью руководителя или уполномоченного представителя работодателя с приложением соответствующей доверенности, заверенной печатью работодателя (при наличии) и подписью руководителя. К заявке прилагается опись документов, которые направляются для участия в</w:t>
      </w:r>
      <w:r w:rsidR="00C35D12" w:rsidRPr="00555D0F">
        <w:rPr>
          <w:rFonts w:ascii="Times New Roman" w:hAnsi="Times New Roman" w:cs="Times New Roman"/>
          <w:sz w:val="28"/>
          <w:szCs w:val="28"/>
        </w:rPr>
        <w:t xml:space="preserve"> отборе</w:t>
      </w:r>
      <w:r w:rsidR="008246C6" w:rsidRPr="00555D0F">
        <w:rPr>
          <w:rFonts w:ascii="Times New Roman" w:hAnsi="Times New Roman" w:cs="Times New Roman"/>
          <w:sz w:val="28"/>
          <w:szCs w:val="28"/>
        </w:rPr>
        <w:t>.</w:t>
      </w:r>
    </w:p>
    <w:p w:rsidR="008246C6" w:rsidRPr="00555D0F" w:rsidRDefault="008246C6" w:rsidP="0055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заявки, содержит персональные данные руководителя, главного бухгалтера, работодатель представляет письменное согласие руководителя, главного бухгалтера на обработку персональных данных, оформленное в соответствии с Федеральным законом от 27 июля 2006 года № 152-ФЗ «О персональных данных».</w:t>
      </w:r>
    </w:p>
    <w:p w:rsidR="00527471" w:rsidRPr="00555D0F" w:rsidRDefault="008246C6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27471" w:rsidRPr="0060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на участие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6B6F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приложенные к заявке, представляются </w:t>
      </w:r>
      <w:r w:rsidR="0043147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F308FB" w:rsidRDefault="007A6B6F" w:rsidP="00555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73B9"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в течение текущего года несколько заявок на участие в отборе, количество наставников суммарно в поданных заявках не должно превышать </w:t>
      </w:r>
      <w:r w:rsidR="006073B9" w:rsidRPr="007064CE">
        <w:rPr>
          <w:rFonts w:ascii="Times New Roman" w:hAnsi="Times New Roman" w:cs="Times New Roman"/>
          <w:sz w:val="28"/>
          <w:szCs w:val="28"/>
        </w:rPr>
        <w:t>10</w:t>
      </w:r>
      <w:r w:rsidR="00F308FB" w:rsidRPr="00555D0F">
        <w:rPr>
          <w:rFonts w:ascii="Times New Roman" w:hAnsi="Times New Roman" w:cs="Times New Roman"/>
          <w:sz w:val="28"/>
          <w:szCs w:val="28"/>
        </w:rPr>
        <w:t>.</w:t>
      </w:r>
    </w:p>
    <w:p w:rsidR="00870BE1" w:rsidRPr="00555D0F" w:rsidRDefault="00870BE1" w:rsidP="00870B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2A8">
        <w:rPr>
          <w:rFonts w:ascii="Times New Roman" w:hAnsi="Times New Roman" w:cs="Times New Roman"/>
          <w:color w:val="000000"/>
          <w:sz w:val="28"/>
          <w:szCs w:val="28"/>
        </w:rPr>
        <w:t>К специалисту, оформленному с должностными обязанностями наставника, в течение года должен бы</w:t>
      </w:r>
      <w:r w:rsidR="000511A3">
        <w:rPr>
          <w:rFonts w:ascii="Times New Roman" w:hAnsi="Times New Roman" w:cs="Times New Roman"/>
          <w:color w:val="000000"/>
          <w:sz w:val="28"/>
          <w:szCs w:val="28"/>
        </w:rPr>
        <w:t>ть прикреплен трудоустроенный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4E1" w:rsidRPr="00555D0F" w:rsidRDefault="007A6B6F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396BD1" w:rsidRPr="00555D0F" w:rsidRDefault="006874ED" w:rsidP="006874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Заявка может быть отозвана работодателем до окончания срока приема заявок путем направления в </w:t>
      </w:r>
      <w:r w:rsidRPr="002F72A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управление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работодателя об отзыве заявки</w:t>
      </w:r>
      <w:r w:rsidR="00396BD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7471" w:rsidRPr="00555D0F" w:rsidRDefault="00527471" w:rsidP="002D68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Отозванные заявки не учитываются при определении количества заявок, представленных на участие в отборе.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рассмотрения заявок:</w:t>
      </w:r>
    </w:p>
    <w:p w:rsidR="00A80AF5" w:rsidRPr="002D68ED" w:rsidRDefault="00A80AF5" w:rsidP="002D6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рассмотрения заявок утверждены постановлением Правительства Челябинской области от </w:t>
      </w:r>
      <w:r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8D1119"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1119"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мая</w:t>
      </w:r>
      <w:r w:rsidR="00E571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2022</w:t>
      </w:r>
      <w:r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 2</w:t>
      </w:r>
      <w:r w:rsidR="008D1119"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61</w:t>
      </w:r>
      <w:r w:rsidRPr="008D1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  <w:r w:rsidRPr="008D1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8ED" w:rsidRPr="002D68ED">
        <w:rPr>
          <w:rFonts w:ascii="Times New Roman" w:hAnsi="Times New Roman" w:cs="Times New Roman"/>
          <w:sz w:val="28"/>
          <w:szCs w:val="28"/>
        </w:rPr>
        <w:t>О Порядке</w:t>
      </w:r>
      <w:r w:rsidR="002D68ED" w:rsidRPr="002D68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в 2022-2024 годах субсидий 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  <w:r w:rsidRP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7471" w:rsidRPr="002D68ED" w:rsidRDefault="00527471" w:rsidP="002D68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</w:t>
      </w:r>
      <w:r w:rsidR="00431472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работодателям </w:t>
      </w: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разъяснений положений объявления о проведении отбора, даты начала и окончания срока такого предоставления: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объявления о проведении отбора осуществляется:</w:t>
      </w:r>
    </w:p>
    <w:p w:rsidR="00CC57A9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CC57A9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 управлени</w:t>
      </w:r>
      <w:r w:rsidR="002658FA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7A9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и занятости населения Челябинской области </w:t>
      </w:r>
    </w:p>
    <w:p w:rsidR="00527471" w:rsidRPr="00555D0F" w:rsidRDefault="00CC57A9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ул. Комсомольская, 18-а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0EC8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40EC8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режимом работы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телефонам: 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8-351-</w:t>
      </w:r>
      <w:r w:rsidR="00EE2703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E2703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E2703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68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2703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4449" w:rsidRPr="00C52419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почте: </w:t>
      </w:r>
      <w:r w:rsidR="00E44449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depzan@szn74.ru, </w:t>
      </w:r>
      <w:hyperlink r:id="rId8" w:history="1">
        <w:r w:rsidR="00C52419" w:rsidRPr="00402AF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szn@gov74.ru</w:t>
        </w:r>
      </w:hyperlink>
      <w:r w:rsidR="00C52419" w:rsidRPr="0040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5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Bukina</w:t>
      </w:r>
      <w:proofErr w:type="spellEnd"/>
      <w:r w:rsidR="00C52419" w:rsidRPr="00C524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</w:t>
      </w:r>
      <w:r w:rsidR="00C52419" w:rsidRPr="00C5241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5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szn</w:t>
      </w:r>
      <w:proofErr w:type="spellEnd"/>
      <w:r w:rsidR="00C52419" w:rsidRPr="00C52419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proofErr w:type="spellStart"/>
      <w:r w:rsidR="00C52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Срок, в течение которого победитель отбора должен подписать соглашение о предоставлении субсидии:</w:t>
      </w:r>
    </w:p>
    <w:p w:rsidR="00527471" w:rsidRPr="00555D0F" w:rsidRDefault="006917D0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hAnsi="Times New Roman" w:cs="Times New Roman"/>
          <w:sz w:val="28"/>
          <w:szCs w:val="28"/>
        </w:rPr>
        <w:tab/>
      </w:r>
      <w:r w:rsidR="00E44449" w:rsidRPr="00555D0F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утверждения </w:t>
      </w:r>
      <w:r w:rsidR="00BC5954" w:rsidRPr="002F72A8">
        <w:rPr>
          <w:rFonts w:ascii="Times New Roman" w:hAnsi="Times New Roman" w:cs="Times New Roman"/>
          <w:color w:val="000000"/>
          <w:sz w:val="28"/>
          <w:szCs w:val="28"/>
        </w:rPr>
        <w:t>перечня работодателей, прошедших отбор, в соответствии с очередностью поступления заявок</w:t>
      </w:r>
      <w:r w:rsidR="00BC59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</w:t>
      </w:r>
      <w:r w:rsidR="002658FA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соглашение. Соглашение должно содержать в том числе:</w:t>
      </w:r>
    </w:p>
    <w:p w:rsidR="00BC5954" w:rsidRDefault="00BC5954" w:rsidP="00BC59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BC5954" w:rsidRPr="002F72A8" w:rsidRDefault="00BC5954" w:rsidP="00BC59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порядок, сроки и формы представления работодателем отчетности о достижении результата предоставления субсидии;</w:t>
      </w:r>
    </w:p>
    <w:p w:rsidR="00BC5954" w:rsidRDefault="00BC5954" w:rsidP="00BC59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2A8">
        <w:rPr>
          <w:rFonts w:ascii="Times New Roman" w:hAnsi="Times New Roman" w:cs="Times New Roman"/>
          <w:color w:val="000000"/>
          <w:sz w:val="28"/>
          <w:szCs w:val="28"/>
        </w:rPr>
        <w:t>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r w:rsidR="00A51CD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51CD7" w:rsidRPr="00A51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CD7" w:rsidRPr="002F72A8">
        <w:rPr>
          <w:rFonts w:ascii="Times New Roman" w:hAnsi="Times New Roman" w:cs="Times New Roman"/>
          <w:color w:val="000000"/>
          <w:sz w:val="28"/>
          <w:szCs w:val="28"/>
        </w:rPr>
        <w:t>достижении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управлению</w:t>
      </w:r>
      <w:r w:rsidRPr="002F72A8">
        <w:rPr>
          <w:rFonts w:ascii="Times New Roman" w:hAnsi="Times New Roman" w:cs="Times New Roman"/>
          <w:color w:val="000000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5954" w:rsidRDefault="00BC5954" w:rsidP="00BC59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80C">
        <w:rPr>
          <w:rFonts w:ascii="Times New Roman" w:hAnsi="Times New Roman" w:cs="Times New Roman"/>
          <w:color w:val="000000"/>
          <w:sz w:val="28"/>
          <w:szCs w:val="28"/>
        </w:rPr>
        <w:t>согласи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5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работодателя</w:t>
      </w:r>
      <w:r w:rsidRPr="0020580C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Главным управлением</w:t>
      </w:r>
      <w:r w:rsidRPr="0020580C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государственного финансового контроля проверок, предусмотренных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20580C"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 w:rsidR="00C23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851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7D0" w:rsidRPr="00555D0F" w:rsidRDefault="006917D0" w:rsidP="00BC59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Соглашение заключается по типовой форме, утвержденной Министерством финансов Челябинской области. 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71" w:rsidRPr="00D70B65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Условия признания </w:t>
      </w:r>
      <w:r w:rsidR="002658FA" w:rsidRPr="00D70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работодателя</w:t>
      </w:r>
      <w:r w:rsidRPr="00D70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2658FA" w:rsidRPr="00D70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прошедшего отбор, уклонившимся</w:t>
      </w:r>
      <w:r w:rsidRPr="00D70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заключения соглашения о предоставлении субсидии:</w:t>
      </w:r>
    </w:p>
    <w:p w:rsidR="00527471" w:rsidRPr="00555D0F" w:rsidRDefault="002658FA" w:rsidP="00D70B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отбор, не подписавш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 w:rsidR="00527471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утверждения списка победителей отбора, считается уклонивш</w:t>
      </w:r>
      <w:r w:rsidR="0043147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r w:rsidR="0052747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 о предоставлении субсидии.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</w:t>
      </w:r>
      <w:r w:rsidR="006E6938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Главного управления в </w:t>
      </w: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 Интернет.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Интернет и на официальном сайте </w:t>
      </w:r>
      <w:r w:rsidR="00FB4203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70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рабочих дней, следующих за днем определения победителей отбора, размещается следующая информация: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список победителей отбора, с </w:t>
      </w:r>
      <w:r w:rsidR="00D70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заключаются соглашения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938" w:rsidRPr="00555D0F" w:rsidRDefault="006E6938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участников, непрошедших отбор. </w:t>
      </w:r>
    </w:p>
    <w:p w:rsidR="00527471" w:rsidRPr="00555D0F" w:rsidRDefault="00527471" w:rsidP="00555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0C74" w:rsidRPr="00555D0F" w:rsidRDefault="00527471" w:rsidP="00D70B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  <w:r w:rsidR="00DF466B" w:rsidRPr="0055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6378A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E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A66DE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31526E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66DE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</w:t>
      </w:r>
      <w:r w:rsidR="007F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Правительства Челябинской </w:t>
      </w:r>
      <w:r w:rsidR="007F41E0" w:rsidRPr="00D70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«</w:t>
      </w:r>
      <w:r w:rsidR="00D70B65" w:rsidRPr="00D70B6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r w:rsidR="00D70B65" w:rsidRPr="00D70B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в 2022-2024 годах субсидий 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  <w:r w:rsidR="007F41E0" w:rsidRPr="0051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A01BFB" w:rsidRPr="00512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</w:t>
      </w:r>
      <w:r w:rsidR="00A01BFB" w:rsidRPr="005123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01BFB" w:rsidRPr="0019475C">
        <w:rPr>
          <w:rFonts w:ascii="Times New Roman" w:hAnsi="Times New Roman"/>
          <w:sz w:val="28"/>
          <w:szCs w:val="28"/>
        </w:rPr>
        <w:t>осуществление проверок</w:t>
      </w:r>
      <w:r w:rsidR="00A01BFB">
        <w:rPr>
          <w:rFonts w:ascii="Times New Roman" w:hAnsi="Times New Roman"/>
          <w:sz w:val="28"/>
          <w:szCs w:val="28"/>
        </w:rPr>
        <w:t xml:space="preserve">, примерная форма </w:t>
      </w:r>
      <w:r w:rsidR="00A01BFB">
        <w:rPr>
          <w:rFonts w:ascii="Times New Roman" w:hAnsi="Times New Roman"/>
          <w:sz w:val="28"/>
          <w:szCs w:val="26"/>
        </w:rPr>
        <w:t xml:space="preserve">Гарантийного письма, согласие на </w:t>
      </w:r>
      <w:r w:rsidR="00A01BFB" w:rsidRPr="006913FF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 w:rsidR="00A01BFB">
        <w:rPr>
          <w:rFonts w:ascii="Times New Roman" w:hAnsi="Times New Roman" w:cs="Times New Roman"/>
          <w:sz w:val="28"/>
          <w:szCs w:val="28"/>
        </w:rPr>
        <w:t>.</w:t>
      </w:r>
    </w:p>
    <w:p w:rsidR="00EC5069" w:rsidRDefault="00EC5069" w:rsidP="00D70B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90C" w:rsidRPr="005E590C" w:rsidRDefault="005E590C" w:rsidP="00D70B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590C">
        <w:rPr>
          <w:rFonts w:ascii="Times New Roman" w:hAnsi="Times New Roman" w:cs="Times New Roman"/>
          <w:b/>
          <w:sz w:val="32"/>
          <w:szCs w:val="32"/>
        </w:rPr>
        <w:t>Помощь в оформлении документов, консультации, подача документов для участия в отборе осуществляются в Центрах занятости населения по месту нахождения организации.</w:t>
      </w:r>
    </w:p>
    <w:sectPr w:rsidR="005E590C" w:rsidRPr="005E590C" w:rsidSect="001112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521"/>
    <w:multiLevelType w:val="hybridMultilevel"/>
    <w:tmpl w:val="947A82E2"/>
    <w:lvl w:ilvl="0" w:tplc="859E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7922"/>
    <w:multiLevelType w:val="multilevel"/>
    <w:tmpl w:val="C7D8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71"/>
    <w:rsid w:val="000511A3"/>
    <w:rsid w:val="000B7B10"/>
    <w:rsid w:val="000F5F64"/>
    <w:rsid w:val="00110810"/>
    <w:rsid w:val="0011120B"/>
    <w:rsid w:val="00111A3F"/>
    <w:rsid w:val="0012433D"/>
    <w:rsid w:val="001350A0"/>
    <w:rsid w:val="00140C7F"/>
    <w:rsid w:val="00172277"/>
    <w:rsid w:val="00192789"/>
    <w:rsid w:val="001A0345"/>
    <w:rsid w:val="001A66DE"/>
    <w:rsid w:val="001F3B9F"/>
    <w:rsid w:val="00212E05"/>
    <w:rsid w:val="002658FA"/>
    <w:rsid w:val="00270EFF"/>
    <w:rsid w:val="002B2B0D"/>
    <w:rsid w:val="002D68ED"/>
    <w:rsid w:val="0031526E"/>
    <w:rsid w:val="00366C14"/>
    <w:rsid w:val="003819CC"/>
    <w:rsid w:val="00393580"/>
    <w:rsid w:val="00396BD1"/>
    <w:rsid w:val="003B167D"/>
    <w:rsid w:val="003C0C78"/>
    <w:rsid w:val="003D10F8"/>
    <w:rsid w:val="003F149E"/>
    <w:rsid w:val="003F4004"/>
    <w:rsid w:val="00400EB7"/>
    <w:rsid w:val="0040170E"/>
    <w:rsid w:val="00402AF5"/>
    <w:rsid w:val="004110BF"/>
    <w:rsid w:val="00431472"/>
    <w:rsid w:val="004346C4"/>
    <w:rsid w:val="00461107"/>
    <w:rsid w:val="00480B51"/>
    <w:rsid w:val="004E1F36"/>
    <w:rsid w:val="004F1049"/>
    <w:rsid w:val="0051237B"/>
    <w:rsid w:val="00527471"/>
    <w:rsid w:val="00532531"/>
    <w:rsid w:val="005346F5"/>
    <w:rsid w:val="00555D0F"/>
    <w:rsid w:val="005B5EB8"/>
    <w:rsid w:val="005C3DD2"/>
    <w:rsid w:val="005E590C"/>
    <w:rsid w:val="005E7DAE"/>
    <w:rsid w:val="005F1E12"/>
    <w:rsid w:val="006073B9"/>
    <w:rsid w:val="006378AD"/>
    <w:rsid w:val="006518C9"/>
    <w:rsid w:val="006874ED"/>
    <w:rsid w:val="006917D0"/>
    <w:rsid w:val="006A3851"/>
    <w:rsid w:val="006B148F"/>
    <w:rsid w:val="006D297A"/>
    <w:rsid w:val="006D5F11"/>
    <w:rsid w:val="006E6938"/>
    <w:rsid w:val="006F226C"/>
    <w:rsid w:val="006F3EBD"/>
    <w:rsid w:val="00712BD2"/>
    <w:rsid w:val="00715FD1"/>
    <w:rsid w:val="007173F9"/>
    <w:rsid w:val="00740EC8"/>
    <w:rsid w:val="007623A3"/>
    <w:rsid w:val="00762D46"/>
    <w:rsid w:val="007A6B19"/>
    <w:rsid w:val="007A6B6F"/>
    <w:rsid w:val="007A6D4F"/>
    <w:rsid w:val="007E5E4F"/>
    <w:rsid w:val="007E6DF3"/>
    <w:rsid w:val="007F41E0"/>
    <w:rsid w:val="008246C6"/>
    <w:rsid w:val="0083711F"/>
    <w:rsid w:val="00861922"/>
    <w:rsid w:val="00870BE1"/>
    <w:rsid w:val="00871F15"/>
    <w:rsid w:val="0087535C"/>
    <w:rsid w:val="008C3C67"/>
    <w:rsid w:val="008D1119"/>
    <w:rsid w:val="008F0B46"/>
    <w:rsid w:val="0090780C"/>
    <w:rsid w:val="0091704B"/>
    <w:rsid w:val="009369BD"/>
    <w:rsid w:val="009373E9"/>
    <w:rsid w:val="00950C74"/>
    <w:rsid w:val="00967E70"/>
    <w:rsid w:val="009754E1"/>
    <w:rsid w:val="009C7DB7"/>
    <w:rsid w:val="009D36C7"/>
    <w:rsid w:val="00A01BFB"/>
    <w:rsid w:val="00A079F5"/>
    <w:rsid w:val="00A5014F"/>
    <w:rsid w:val="00A51CD7"/>
    <w:rsid w:val="00A53E76"/>
    <w:rsid w:val="00A55710"/>
    <w:rsid w:val="00A80AF5"/>
    <w:rsid w:val="00AB14D0"/>
    <w:rsid w:val="00AC4B87"/>
    <w:rsid w:val="00B352E5"/>
    <w:rsid w:val="00B55CB4"/>
    <w:rsid w:val="00B65CEB"/>
    <w:rsid w:val="00B81827"/>
    <w:rsid w:val="00BA71C6"/>
    <w:rsid w:val="00BC5954"/>
    <w:rsid w:val="00BE5F67"/>
    <w:rsid w:val="00C23EDB"/>
    <w:rsid w:val="00C35D12"/>
    <w:rsid w:val="00C44A0C"/>
    <w:rsid w:val="00C52419"/>
    <w:rsid w:val="00CA7A3A"/>
    <w:rsid w:val="00CB14AB"/>
    <w:rsid w:val="00CC57A9"/>
    <w:rsid w:val="00D30A7B"/>
    <w:rsid w:val="00D41420"/>
    <w:rsid w:val="00D47E71"/>
    <w:rsid w:val="00D70B65"/>
    <w:rsid w:val="00DA69DD"/>
    <w:rsid w:val="00DC7C8D"/>
    <w:rsid w:val="00DF3D40"/>
    <w:rsid w:val="00DF466B"/>
    <w:rsid w:val="00E05917"/>
    <w:rsid w:val="00E306FA"/>
    <w:rsid w:val="00E44449"/>
    <w:rsid w:val="00E560EE"/>
    <w:rsid w:val="00E5717B"/>
    <w:rsid w:val="00E670A6"/>
    <w:rsid w:val="00E75A31"/>
    <w:rsid w:val="00E85935"/>
    <w:rsid w:val="00E9483A"/>
    <w:rsid w:val="00EC5069"/>
    <w:rsid w:val="00ED0B75"/>
    <w:rsid w:val="00ED62AE"/>
    <w:rsid w:val="00EE2703"/>
    <w:rsid w:val="00F12245"/>
    <w:rsid w:val="00F2317F"/>
    <w:rsid w:val="00F308FB"/>
    <w:rsid w:val="00F3701E"/>
    <w:rsid w:val="00F40232"/>
    <w:rsid w:val="00FB4203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50B2D-2D11-4633-A812-CBC13A9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EB"/>
    <w:pPr>
      <w:ind w:left="720"/>
      <w:contextualSpacing/>
    </w:pPr>
  </w:style>
  <w:style w:type="paragraph" w:customStyle="1" w:styleId="ConsPlusNormal">
    <w:name w:val="ConsPlusNormal"/>
    <w:rsid w:val="00A53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F226C"/>
    <w:rPr>
      <w:color w:val="0000FF"/>
      <w:u w:val="single"/>
    </w:rPr>
  </w:style>
  <w:style w:type="paragraph" w:customStyle="1" w:styleId="ConsPlusTitle">
    <w:name w:val="ConsPlusTitle"/>
    <w:rsid w:val="003B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7E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rsid w:val="0093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@gov7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0AD3180E6AA51F18BE3B1F024B1AF924247FD3E6D9976FDB927294486FD20133CA5DBB0F68627B8D5511C62ABB72F57B4A8609F416BD8513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F437555B2A7AFDB103541FF37959DE2FC1E52AD45AA93604D890D0B6BC0FC9057D1C140677922B34996B6E1ED4BE1EFF3E1034D4BEA31F0430158e318K" TargetMode="External"/><Relationship Id="rId5" Type="http://schemas.openxmlformats.org/officeDocument/2006/relationships/hyperlink" Target="mailto:szn@gov7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О.А.</dc:creator>
  <cp:lastModifiedBy>Ирина Аркадьевна</cp:lastModifiedBy>
  <cp:revision>49</cp:revision>
  <dcterms:created xsi:type="dcterms:W3CDTF">2022-04-27T05:44:00Z</dcterms:created>
  <dcterms:modified xsi:type="dcterms:W3CDTF">2023-01-10T09:20:00Z</dcterms:modified>
</cp:coreProperties>
</file>