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ook w:val="04A0"/>
      </w:tblPr>
      <w:tblGrid>
        <w:gridCol w:w="3420"/>
        <w:gridCol w:w="622"/>
        <w:gridCol w:w="544"/>
        <w:gridCol w:w="376"/>
        <w:gridCol w:w="4677"/>
      </w:tblGrid>
      <w:tr w:rsidR="00F15698" w:rsidRPr="00826850" w:rsidTr="00F15698">
        <w:trPr>
          <w:trHeight w:val="80"/>
        </w:trPr>
        <w:tc>
          <w:tcPr>
            <w:tcW w:w="3420" w:type="dxa"/>
          </w:tcPr>
          <w:p w:rsidR="00F15698" w:rsidRPr="00826850" w:rsidRDefault="00F15698" w:rsidP="00854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F15698" w:rsidRPr="00826850" w:rsidRDefault="00F15698" w:rsidP="00854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F15698" w:rsidRPr="00826850" w:rsidRDefault="00F15698" w:rsidP="00854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F15698" w:rsidRPr="00826850" w:rsidRDefault="00F15698" w:rsidP="00854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F15698" w:rsidRPr="00826850" w:rsidRDefault="00F15698" w:rsidP="00854B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sz w:val="26"/>
                <w:szCs w:val="26"/>
              </w:rPr>
              <w:t>Приложение 4</w:t>
            </w:r>
          </w:p>
        </w:tc>
      </w:tr>
      <w:tr w:rsidR="00F15698" w:rsidRPr="00826850" w:rsidTr="00F15698">
        <w:trPr>
          <w:trHeight w:val="80"/>
        </w:trPr>
        <w:tc>
          <w:tcPr>
            <w:tcW w:w="3420" w:type="dxa"/>
          </w:tcPr>
          <w:p w:rsidR="00F15698" w:rsidRPr="00826850" w:rsidRDefault="00F15698" w:rsidP="00854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F15698" w:rsidRPr="00826850" w:rsidRDefault="00F15698" w:rsidP="00854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F15698" w:rsidRPr="00826850" w:rsidRDefault="00F15698" w:rsidP="00854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F15698" w:rsidRPr="00826850" w:rsidRDefault="00F15698" w:rsidP="00854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F15698" w:rsidRPr="00826850" w:rsidRDefault="00F15698" w:rsidP="00854B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sz w:val="26"/>
                <w:szCs w:val="26"/>
              </w:rPr>
              <w:t xml:space="preserve">к Закону Челябинской области </w:t>
            </w:r>
          </w:p>
        </w:tc>
      </w:tr>
      <w:tr w:rsidR="00F15698" w:rsidRPr="00826850" w:rsidTr="00F15698">
        <w:trPr>
          <w:trHeight w:val="405"/>
        </w:trPr>
        <w:tc>
          <w:tcPr>
            <w:tcW w:w="3420" w:type="dxa"/>
          </w:tcPr>
          <w:p w:rsidR="00F15698" w:rsidRPr="00826850" w:rsidRDefault="00F15698" w:rsidP="00854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F15698" w:rsidRPr="00826850" w:rsidRDefault="00F15698" w:rsidP="00854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F15698" w:rsidRPr="00826850" w:rsidRDefault="00F15698" w:rsidP="00854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F15698" w:rsidRPr="00826850" w:rsidRDefault="00F15698" w:rsidP="00854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F15698" w:rsidRPr="00826850" w:rsidRDefault="00DA55C7" w:rsidP="00FD41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15698" w:rsidRPr="00826850">
              <w:rPr>
                <w:rFonts w:ascii="Times New Roman" w:hAnsi="Times New Roman" w:cs="Times New Roman"/>
                <w:sz w:val="26"/>
                <w:szCs w:val="26"/>
              </w:rPr>
              <w:t>Об областном бюджете на 20</w:t>
            </w:r>
            <w:r w:rsidR="00225A5D" w:rsidRPr="008268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4172" w:rsidRPr="008268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15698" w:rsidRPr="00826850"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плановый период 202</w:t>
            </w:r>
            <w:r w:rsidR="00FD4172" w:rsidRPr="008268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15698" w:rsidRPr="00826850"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FD4172" w:rsidRPr="0082685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15698" w:rsidRPr="00826850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  <w:r w:rsidRPr="008268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15698" w:rsidRPr="00826850" w:rsidTr="00F15698">
        <w:trPr>
          <w:trHeight w:val="228"/>
        </w:trPr>
        <w:tc>
          <w:tcPr>
            <w:tcW w:w="3420" w:type="dxa"/>
          </w:tcPr>
          <w:p w:rsidR="00F15698" w:rsidRPr="00826850" w:rsidRDefault="00F15698" w:rsidP="00854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F15698" w:rsidRPr="00826850" w:rsidRDefault="00F15698" w:rsidP="00854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F15698" w:rsidRPr="00826850" w:rsidRDefault="00F15698" w:rsidP="00854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F15698" w:rsidRPr="00826850" w:rsidRDefault="00F15698" w:rsidP="00854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F15698" w:rsidRPr="00826850" w:rsidRDefault="00225A5D" w:rsidP="00F5132F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sz w:val="26"/>
                <w:szCs w:val="26"/>
              </w:rPr>
              <w:t>от __________ 202</w:t>
            </w:r>
            <w:r w:rsidR="00FD4172" w:rsidRPr="008268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26850">
              <w:rPr>
                <w:rFonts w:ascii="Times New Roman" w:hAnsi="Times New Roman" w:cs="Times New Roman"/>
                <w:sz w:val="26"/>
                <w:szCs w:val="26"/>
              </w:rPr>
              <w:t xml:space="preserve"> года № _______</w:t>
            </w:r>
          </w:p>
        </w:tc>
      </w:tr>
    </w:tbl>
    <w:p w:rsidR="00F15698" w:rsidRPr="00826850" w:rsidRDefault="00F15698" w:rsidP="00472D8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15698" w:rsidRPr="00826850" w:rsidRDefault="00F15698" w:rsidP="00472D8B">
      <w:pPr>
        <w:pStyle w:val="a3"/>
        <w:spacing w:after="0" w:line="240" w:lineRule="auto"/>
        <w:ind w:left="709"/>
        <w:jc w:val="center"/>
        <w:rPr>
          <w:b/>
          <w:sz w:val="26"/>
          <w:szCs w:val="26"/>
        </w:rPr>
      </w:pPr>
      <w:r w:rsidRPr="00826850">
        <w:rPr>
          <w:b/>
          <w:sz w:val="26"/>
          <w:szCs w:val="26"/>
        </w:rPr>
        <w:t>Доходы областного бюджета на плановый период 202</w:t>
      </w:r>
      <w:r w:rsidR="00FD4172" w:rsidRPr="00826850">
        <w:rPr>
          <w:b/>
          <w:sz w:val="26"/>
          <w:szCs w:val="26"/>
        </w:rPr>
        <w:t>5</w:t>
      </w:r>
      <w:r w:rsidRPr="00826850">
        <w:rPr>
          <w:b/>
          <w:sz w:val="26"/>
          <w:szCs w:val="26"/>
        </w:rPr>
        <w:t xml:space="preserve"> и 202</w:t>
      </w:r>
      <w:r w:rsidR="00FD4172" w:rsidRPr="00826850">
        <w:rPr>
          <w:b/>
          <w:sz w:val="26"/>
          <w:szCs w:val="26"/>
        </w:rPr>
        <w:t>6</w:t>
      </w:r>
      <w:r w:rsidRPr="00826850">
        <w:rPr>
          <w:b/>
          <w:sz w:val="26"/>
          <w:szCs w:val="26"/>
        </w:rPr>
        <w:t xml:space="preserve"> годов</w:t>
      </w:r>
    </w:p>
    <w:p w:rsidR="00F15698" w:rsidRPr="00826850" w:rsidRDefault="00F15698" w:rsidP="00472D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5698" w:rsidRPr="00826850" w:rsidRDefault="00F15698" w:rsidP="00472D8B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826850">
        <w:rPr>
          <w:rFonts w:ascii="Times New Roman" w:hAnsi="Times New Roman" w:cs="Times New Roman"/>
          <w:sz w:val="26"/>
          <w:szCs w:val="26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261"/>
        <w:gridCol w:w="2977"/>
        <w:gridCol w:w="1842"/>
        <w:gridCol w:w="1701"/>
      </w:tblGrid>
      <w:tr w:rsidR="001B6111" w:rsidRPr="00826850" w:rsidTr="00C45504">
        <w:trPr>
          <w:trHeight w:val="1150"/>
          <w:tblHeader/>
        </w:trPr>
        <w:tc>
          <w:tcPr>
            <w:tcW w:w="3261" w:type="dxa"/>
            <w:vAlign w:val="center"/>
            <w:hideMark/>
          </w:tcPr>
          <w:p w:rsidR="001B6111" w:rsidRPr="00826850" w:rsidRDefault="001B6111" w:rsidP="00F73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proofErr w:type="gramStart"/>
            <w:r w:rsidRPr="00826850">
              <w:rPr>
                <w:rFonts w:ascii="Times New Roman" w:hAnsi="Times New Roman" w:cs="Times New Roman"/>
                <w:sz w:val="26"/>
                <w:szCs w:val="26"/>
              </w:rPr>
              <w:t>бюджетной</w:t>
            </w:r>
            <w:proofErr w:type="gramEnd"/>
            <w:r w:rsidRPr="008268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B6111" w:rsidRPr="00826850" w:rsidRDefault="001B6111" w:rsidP="00F73C44">
            <w:pPr>
              <w:pStyle w:val="3"/>
              <w:spacing w:after="0"/>
              <w:ind w:left="-141" w:right="-103"/>
              <w:jc w:val="center"/>
              <w:rPr>
                <w:sz w:val="26"/>
                <w:szCs w:val="26"/>
              </w:rPr>
            </w:pPr>
            <w:r w:rsidRPr="00826850">
              <w:rPr>
                <w:sz w:val="26"/>
                <w:szCs w:val="26"/>
              </w:rPr>
              <w:t>классификации</w:t>
            </w:r>
          </w:p>
          <w:p w:rsidR="001B6111" w:rsidRPr="00826850" w:rsidRDefault="001B6111" w:rsidP="00F73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sz w:val="26"/>
                <w:szCs w:val="26"/>
              </w:rPr>
              <w:t>Российской</w:t>
            </w:r>
          </w:p>
          <w:p w:rsidR="001B6111" w:rsidRPr="00826850" w:rsidRDefault="001B6111" w:rsidP="00F73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sz w:val="26"/>
                <w:szCs w:val="26"/>
              </w:rPr>
              <w:t>Федерации</w:t>
            </w:r>
          </w:p>
        </w:tc>
        <w:tc>
          <w:tcPr>
            <w:tcW w:w="2977" w:type="dxa"/>
            <w:vAlign w:val="center"/>
            <w:hideMark/>
          </w:tcPr>
          <w:p w:rsidR="001B6111" w:rsidRPr="00826850" w:rsidRDefault="001B6111" w:rsidP="00F73C44">
            <w:pPr>
              <w:spacing w:after="0" w:line="240" w:lineRule="auto"/>
              <w:ind w:left="-148" w:right="-103" w:firstLine="4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842" w:type="dxa"/>
            <w:vAlign w:val="center"/>
            <w:hideMark/>
          </w:tcPr>
          <w:p w:rsidR="001B6111" w:rsidRPr="00826850" w:rsidRDefault="001B6111" w:rsidP="00FD4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D4172" w:rsidRPr="008268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2685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Align w:val="center"/>
            <w:hideMark/>
          </w:tcPr>
          <w:p w:rsidR="001B6111" w:rsidRPr="00826850" w:rsidRDefault="001B6111" w:rsidP="00FD4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D4172" w:rsidRPr="0082685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2685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</w:tbl>
    <w:p w:rsidR="001B6111" w:rsidRPr="00826850" w:rsidRDefault="001B6111" w:rsidP="001B611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82" w:type="dxa"/>
        <w:tblInd w:w="-34" w:type="dxa"/>
        <w:tblLook w:val="04A0"/>
      </w:tblPr>
      <w:tblGrid>
        <w:gridCol w:w="3262"/>
        <w:gridCol w:w="2977"/>
        <w:gridCol w:w="1843"/>
        <w:gridCol w:w="1700"/>
      </w:tblGrid>
      <w:tr w:rsidR="001B6111" w:rsidRPr="00826850" w:rsidTr="00C45504">
        <w:trPr>
          <w:trHeight w:val="20"/>
          <w:tblHeader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11" w:rsidRPr="00826850" w:rsidRDefault="001B6111" w:rsidP="00AD5181">
            <w:pPr>
              <w:spacing w:after="0" w:line="240" w:lineRule="auto"/>
              <w:ind w:left="-28" w:right="-2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68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11" w:rsidRPr="00826850" w:rsidRDefault="001B6111" w:rsidP="00AD5181">
            <w:pPr>
              <w:spacing w:after="0" w:line="240" w:lineRule="auto"/>
              <w:ind w:left="-28" w:right="-2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68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11" w:rsidRPr="00826850" w:rsidRDefault="001B6111" w:rsidP="00AD5181">
            <w:pPr>
              <w:spacing w:after="0" w:line="240" w:lineRule="auto"/>
              <w:ind w:left="-28" w:right="-2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68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11" w:rsidRPr="00826850" w:rsidRDefault="001B6111" w:rsidP="00AD5181">
            <w:pPr>
              <w:spacing w:after="0" w:line="240" w:lineRule="auto"/>
              <w:ind w:left="-28" w:right="-2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68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Налоговые и неналог</w:t>
            </w:r>
            <w:r w:rsidRPr="008268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251 449 785,7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273 495 255,4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Налоги на прибыль, д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196 559 541,3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216 345 941,7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000 1 01 01000 00 0000 110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 на прибыль орг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низаций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116 234 653,5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128 975 541,6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 на доходы физич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80 324 887,8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87 370 400,1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000 1 03 00000 00 0000 000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Налоги на товары (раб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ты, услуги), реализуемые на территории Росси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23 126 310,7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23 602 437,5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000 1 03 02000 01 0000 110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Акцизы по подакцизным товарам (продукции), производимым на терр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тории Российской Фед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23 126 310,7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23 602 437,5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8 104 593,5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8 751 698,2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000 1 05 01000 00 0000 110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Налог, взимаемый в св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зи с применением упр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щенной системы налог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обложения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7 266 856,5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7 776 699,2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000 1 05 06000 01 0000 110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 на професси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нальный доход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837 737,0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974 999,0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19 573 748,1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20 716 193,4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000 1 06 02000 02 0000 110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 на имущество 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ганизаций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15 911 979,9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17 008 090,9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000 1 06 04000 02 0000 110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Транспортный налог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3 656 700,2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3 703 034,5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000 1 06 05000 02 0000 110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 на игорный бизнес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5 068,0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5 068,0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000 1 07 00000 00 0000 000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Налоги, сборы и рег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лярные платежи за пол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зование природными р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сурсами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1 640 940,7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1 635 189,2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000 1 07 01000 01 0000 110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 на добычу поле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ных ископаемых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1 635 691,5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1 629 940,2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000 1 07 04000 01 0000 110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Сборы за пользование объектами животного мира и за пользование объектами водных би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логических ресурсов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5 249,2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5 249,0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Государственная пошл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405 569,6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404 329,8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 от использов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ния имущества, наход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щегося в государстве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247 745,7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247 624,7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000 1 12 00000 00 0000 000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Платежи при пользов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нии природными ресу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159 701,4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164 026,0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000 1 13 00000 00 0000 000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 от оказания платных услуг и компе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сации затрат 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242 271,0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238 257,4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000 1 14 00000 00 0000 000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 от продажи м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териальных и нематер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альных активов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18 731,3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19 934,4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000 1 16 00000 00 0000 000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Штрафы, санкции, во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мещение ущерба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1 370 629,5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1 369 620,2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000 1 17 00000 00 0000 000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неналоговые д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2,9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Безвозмездные посту</w:t>
            </w:r>
            <w:r w:rsidRPr="008268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r w:rsidRPr="008268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12 208 225,8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10 893 850,4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000 2 02 00000 00 0000 000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Безвозмездные посту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ления от других бюдж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12 208 225,8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10 893 850,4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000 2 02 20000 00 0000 150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бюджетной системы Ро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(межбюджетные субс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3 399 063,8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4 867 158,0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000 2 02 25014 02 0000 150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на стимул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рование увеличения пр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изводства картофеля и овощей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62 982,3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71 493,5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000 2 02 25065 02 0000 150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на реализ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цию государственных программ субъектов Ро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в 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ласти использования и охраны водных объектов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14 471,9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14 096,0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000 2 02 25066 02 0000 150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на подгото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 управленческих ка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ров для организаций 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родного хозяйства Ро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1 480,4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1 480,4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000 2 02 25086 02 0000 150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на реализ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цию мероприятий, пр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дусмотренных реги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нальной программой п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реселения, включенной в Государственную пр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грамму по оказанию 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действия добровольному переселению в Росси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скую Федерацию соот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чественников, прож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вающих за рубежом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24 686,2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000 2 02 25138 02 0000 150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на единовр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менные компенсацио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 выплаты медици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ским работникам (вр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чам, фельдшерам, а та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 акушеркам и мед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цинским сестрам фель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шерских и фельдшерско-акушерских пунктов, врачебных амбулаторий, центров (отделений) 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щей врачебной практики (семейной медицины), прибывшим (перееха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шим) на работу в сел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ские населенные пункты, либо рабочие поселки, либо поселки городского типа, либо города с нас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лением до 50 тысяч чел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век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54 862,5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72 000,0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000 2 02 25179 02 0000 150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на провед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 мероприятий по обеспечению деятельн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 советников директ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 по воспитанию и взаимодействию с де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скими общественными объединениями в общ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образовательных орган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зациях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160 651,1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151 603,6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000 2 02 25201 02 0000 150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на развитие паллиативной медици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ской помощи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84 323,4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82 456,5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000 2 02 25202 02 0000 150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на реализ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цию мероприятий по предупреждению и бор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 с социально значим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 инфекционными з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болеваниями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78 284,4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74 406,8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000 2 02 25276 02 0000 150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на софина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сирование расходных обязательств субъектов Российской Федерации, возникающих при по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держке переоборудов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ния существующей авт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мобильной техники, включая общественный транспорт и коммунал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ную технику, для испол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зования природного газа в качестве топлива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8 080,3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000 2 02 25304 02 0000 150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на организ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цию бесплатного горяч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 питания обучающихся, получающих начальное общее образование в г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сударственных и мун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ципальных образов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тельных организациях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1 771 048,4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1 680 160,4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000 2 02 25341 02 0000 150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14 200,0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14 200,0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000 2 02 25358 02 0000 150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на финанс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вое обеспечение (возм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124 268,4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124 268,4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000 2 02 25402 02 0000 150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в целях 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финансирования расх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дов, возникающих при оказании гражданам Ро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 в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сокотехнологичной м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дицинской помощи, не включенной в базовую программу обязательного медицинского страхов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148 297,2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151 399,6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000 2 02 25418 02 0000 150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на внедрение интеллектуальных транспортных систем, предусматривающих 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томатизацию процессов управления дорожным движением в городских агломерациях, вкл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чающих города с насел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нием свыше 300 тысяч 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111 712,9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349 695,6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000 2 02 25462 02 0000 150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на компенс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цию отдельным катег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риям граждан оплаты взноса на капитальный ремонт общего имущес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 в многоквартирном доме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87 340,4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90 559,8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000 2 02 25466 02 0000 150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на поддержку творческой деятельности и укрепление материал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но-технической базы м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ниципальных театров в населенных пунктах с численностью населения до 300 тысяч 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5 267,1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5 545,6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000 2 02 25467 02 0000 150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на обеспеч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 развития и укрепл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ния материально-технической базы домов культуры в населенных пунктах с числом жит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лей до 50 тысяч 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22 912,1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22 912,1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000 2 02 25497 02 0000 150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на реализ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цию мероприятий по обеспечению жильем м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лодых семей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44 006,3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44 575,8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000 2 02 25502 02 0000 150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на стимул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рование развития пр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оритетных </w:t>
            </w:r>
            <w:proofErr w:type="spellStart"/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подотраслей</w:t>
            </w:r>
            <w:proofErr w:type="spellEnd"/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агропромышленного комплекса и развитие малых форм хозяйств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423 483,3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457 801,0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000 2 02 25511 02 0000 150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на провед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 комплексных кадас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ровых работ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5 056,7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114 408,2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000 2 02 25517 02 0000 150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атров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6 007,6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000 2 02 25519 02 0000 150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11 609,1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742 152,8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000 2 02 25599 02 0000 150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на подгото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27 250,8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27 250,8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000 2 02 25752 02 0000 150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на оснащение (дооснащение и (или) переоснащение) мед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цинскими изделиями м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дицинских организаций, имеющих в своей стру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туре подразделения, ок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зывающие медицинскую помощь по медицинской реабилитации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102 861,3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000 2 02 25753 02 0000 150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на софина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сирование закупки и монтажа оборудования для создания «умных» спортивных площадок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12 000,0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24 000,0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000 2 02 27121 02 0000 150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субъектов Российской Федерации на софина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сирование капитальных вложений в объекты г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сударственной (муниц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пальной) собственности в рамках финансового обеспечения программ, направленных на обесп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чение безопасных и ко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фортных условий пр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доставления социальных услуг в сфере социальн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 обслуживания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542 610,8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000 2 02 30000 00 0000 150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бюджетной системы Ро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3 920 875,1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3 980 235,4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000 2 02 35120 02 0000 150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Российской Федерации на осущест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ление полномочий по составлению (измен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нию) списков кандидатов в присяжные заседатели федеральных судов 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щей юрисдикции в Ро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469,9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4 607,8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000 2 02 35128 02 0000 150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Российской Федерации на осущест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ление отдельных полн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мочий в области водных отношений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94 960,4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94 239,9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000 2 02 35134 02 0000 150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Российской Федерации на осущест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ление полномочий по обеспечению жильем 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дельных категорий гра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дан, установленных Ф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деральным законом от 12 января 1995 года № 5-ФЗ «О ветеранах», в соо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ветствии с Указом Пр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зидента Российской Ф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дерации от 7 мая 2008 года № 714 «Об обесп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чении жильем ветеранов Великой Отечественной войны 1941 - 1945 годов»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2 998,6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000 2 02 35135 02 0000 150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Российской Федерации на осущест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ление полномочий по обеспечению жильем 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дельных категорий гра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дан, установленных Ф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деральным законом от 12 января 1995 года № 5-ФЗ «О ветеранах»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14 863,7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15 357,1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000 2 02 35176 02 0000 150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Российской Федерации на осущест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ление полномочий по обеспечению жильем 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дельных категорий гра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дан, установленных Ф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деральным законом от 24 ноября 1995 года № 181-ФЗ «О социальной защ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 инвалидов в Росси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ской Федерации»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24 576,5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24 771,8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000 2 02 35220 02 0000 150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Российской Федерации на осущест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ление переданного по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номочия Российской Ф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дерации по осуществл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нию ежегодной дене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ной выплаты лицам, 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гражденным нагрудным знаком «Почетный донор России»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365 924,3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380 565,2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000 2 02 35240 02 0000 150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Российской Федерации на выплату государственного един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временного пособия и ежемесячной денежной компенсации гражданам при возникновении п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ствакцинальных осло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нений в соответствии с Федеральным законом от 17 сентября 1998 года № 157-ФЗ «Об иммунопр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филактике инфекцио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ных болезней»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234,3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242,4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000 2 02 35250 02 0000 150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Российской Федерации на оплату жилищно-коммунальных услуг отдельным катег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риям граждан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1 959 898,5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1 909 013,6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000 2 02 35290 02 0000 150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Российской Федерации на реализ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цию полномочий Росси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ской Федерации по ос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ществлению социальных выплат безработным гражданам в соответс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вии с Законом Росси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ской Федерации от 19 апреля 1991 года № 1032-I «О занятости населения в Российской Федер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1 306 619,1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1 385 441,5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000 2 02 35345 02 0000 150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Российской Федерации на осущест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ление мер пожарной безопасности и тушение лесных пожаров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77 823,1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77 823,1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000 2 02 35429 02 0000 150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Российской Федерации на увелич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ние площади </w:t>
            </w:r>
            <w:proofErr w:type="spellStart"/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лесовосст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новления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22 539,0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23 020,7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000 2 02 35431 02 0000 150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Российской Федерации на формир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вание запаса лесных 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мян для </w:t>
            </w:r>
            <w:proofErr w:type="spellStart"/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лесовосстано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215,5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215,5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000 2 02 35432 02 0000 150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субъектов Российской Федерации на оснащение специализированных у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реждений органов гос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дарственной власти субъектов Российской Федерации </w:t>
            </w:r>
            <w:proofErr w:type="spellStart"/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лесопожа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ной</w:t>
            </w:r>
            <w:proofErr w:type="spellEnd"/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техникой и оборуд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ванием для проведения комплекса мероприятий по охране лесов от пож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52 750,8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61 938,2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000 2 02 40000 00 0000 150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4 888 286,9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2 046 457,0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000 2 02 45141 02 0000 150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ферты, передаваемые бюджетам субъектов Российской Федерации на обеспечение деятел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ности депутатов Гос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дарственной Думы и их помощников в избир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тельных округах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3 400,0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3 400,0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000 2 02 45142 02 0000 150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ферты, передаваемые бюджетам субъектов Российской Федерации на обеспечение деятел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ности сенаторов Росси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ской Федерации и их п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мощников в субъектах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200,0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000 2 02 45303 02 0000 150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ферты, передаваемые бюджетам субъектов Российской Федерации на ежемесячное дене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ное вознаграждение за классное руководство педагогическим работн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кам государственных и муниципальных образ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вательных организаций, реализующих образов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тельные программы 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чального общего образ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вания, образовательные программы основного общего образования, 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разовательные програ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мы среднего общего 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1 821 474,3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1 821 474,3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000 2 02 45363 02 0000 150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ферты, передаваемые бюджетам субъектов Российской Федерации на ежемесячное дене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ное вознаграждение за классное руководство (кураторство) педагог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ческим работникам гос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дарственных образов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тельных организаций субъектов Российской Федерации и г. Байкон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ра, муниципальных обр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зовательных организ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ций, реализующих обр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зовательные программы среднего профессионал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ного образования, в том числе программы пр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фессионального обуч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ния для лиц с ограниче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ными возможностями здоровья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219 034,0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219 215,4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000 2 02 45468 02 0000 150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ферты, передаваемые бюджетам субъектов Российской Федерации на проведение вакцин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ции против пневмоко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ковой инфекции граждан старше трудоспособного возраста из групп риска, проживающих в орган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зациях социального о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служивания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414,3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403,0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000 2 02 45476 02 0000 150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ферты, передаваемые бюджетам субъектов Российской Федерации на осуществление мед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цинской деятельности, связанной с донорством органов человека в целях трансплантации (пер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садки)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1 764,3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1 764,3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000 2 02 45560 02 0000 150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Межбюджетный тран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ферт, передаваемый бюджету Челябинской области на создание М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жуниверситетского ка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пуса мирового уровня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2 842 000,0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D4172" w:rsidRPr="00826850" w:rsidTr="00FD4172">
        <w:trPr>
          <w:trHeight w:val="2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72" w:rsidRPr="00826850" w:rsidRDefault="00FD4172" w:rsidP="006A600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263 658 011,5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172" w:rsidRPr="00826850" w:rsidRDefault="00FD4172" w:rsidP="00FD4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68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284 389 105,8</w:t>
            </w:r>
          </w:p>
        </w:tc>
      </w:tr>
    </w:tbl>
    <w:p w:rsidR="000A3AC4" w:rsidRPr="00826850" w:rsidRDefault="000A3AC4" w:rsidP="00D54716">
      <w:pPr>
        <w:spacing w:after="0" w:line="240" w:lineRule="auto"/>
        <w:ind w:right="-57"/>
        <w:rPr>
          <w:rFonts w:ascii="Times New Roman" w:hAnsi="Times New Roman" w:cs="Times New Roman"/>
          <w:sz w:val="26"/>
          <w:szCs w:val="26"/>
        </w:rPr>
      </w:pPr>
    </w:p>
    <w:sectPr w:rsidR="000A3AC4" w:rsidRPr="00826850" w:rsidSect="007121C4">
      <w:footerReference w:type="default" r:id="rId6"/>
      <w:pgSz w:w="11906" w:h="16838"/>
      <w:pgMar w:top="1134" w:right="567" w:bottom="1134" w:left="1701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C44" w:rsidRDefault="00F73C44" w:rsidP="003241AB">
      <w:pPr>
        <w:spacing w:after="0" w:line="240" w:lineRule="auto"/>
      </w:pPr>
      <w:r>
        <w:separator/>
      </w:r>
    </w:p>
  </w:endnote>
  <w:endnote w:type="continuationSeparator" w:id="0">
    <w:p w:rsidR="00F73C44" w:rsidRDefault="00F73C44" w:rsidP="0032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5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3C44" w:rsidRPr="005B1D6E" w:rsidRDefault="00C0472B">
        <w:pPr>
          <w:pStyle w:val="a7"/>
          <w:jc w:val="right"/>
          <w:rPr>
            <w:sz w:val="24"/>
            <w:szCs w:val="24"/>
          </w:rPr>
        </w:pPr>
        <w:r w:rsidRPr="005B1D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73C44" w:rsidRPr="005B1D6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1D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21C4">
          <w:rPr>
            <w:rFonts w:ascii="Times New Roman" w:hAnsi="Times New Roman" w:cs="Times New Roman"/>
            <w:noProof/>
            <w:sz w:val="24"/>
            <w:szCs w:val="24"/>
          </w:rPr>
          <w:t>55</w:t>
        </w:r>
        <w:r w:rsidRPr="005B1D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C44" w:rsidRDefault="00F73C44" w:rsidP="003241AB">
      <w:pPr>
        <w:spacing w:after="0" w:line="240" w:lineRule="auto"/>
      </w:pPr>
      <w:r>
        <w:separator/>
      </w:r>
    </w:p>
  </w:footnote>
  <w:footnote w:type="continuationSeparator" w:id="0">
    <w:p w:rsidR="00F73C44" w:rsidRDefault="00F73C44" w:rsidP="00324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751F79"/>
    <w:rsid w:val="00036B92"/>
    <w:rsid w:val="00041F3D"/>
    <w:rsid w:val="000716D5"/>
    <w:rsid w:val="0007782C"/>
    <w:rsid w:val="0008756B"/>
    <w:rsid w:val="00091EF1"/>
    <w:rsid w:val="000A3AC4"/>
    <w:rsid w:val="000A5C2B"/>
    <w:rsid w:val="000E1E0B"/>
    <w:rsid w:val="000F0C42"/>
    <w:rsid w:val="0012279F"/>
    <w:rsid w:val="0013387E"/>
    <w:rsid w:val="00143B46"/>
    <w:rsid w:val="00146866"/>
    <w:rsid w:val="001510E5"/>
    <w:rsid w:val="00156344"/>
    <w:rsid w:val="001A14E5"/>
    <w:rsid w:val="001B6111"/>
    <w:rsid w:val="001C1117"/>
    <w:rsid w:val="001E2FA7"/>
    <w:rsid w:val="00225A5D"/>
    <w:rsid w:val="00230D4E"/>
    <w:rsid w:val="002335CA"/>
    <w:rsid w:val="00250F26"/>
    <w:rsid w:val="00274C54"/>
    <w:rsid w:val="00277495"/>
    <w:rsid w:val="002802D6"/>
    <w:rsid w:val="002B114B"/>
    <w:rsid w:val="002E5E6A"/>
    <w:rsid w:val="00303C1F"/>
    <w:rsid w:val="003241AB"/>
    <w:rsid w:val="00324DE4"/>
    <w:rsid w:val="003368D7"/>
    <w:rsid w:val="00341E09"/>
    <w:rsid w:val="003C130B"/>
    <w:rsid w:val="003C1BA8"/>
    <w:rsid w:val="003C6466"/>
    <w:rsid w:val="003F6440"/>
    <w:rsid w:val="0043111D"/>
    <w:rsid w:val="004475BA"/>
    <w:rsid w:val="0045727D"/>
    <w:rsid w:val="0046572F"/>
    <w:rsid w:val="00472D8B"/>
    <w:rsid w:val="00481151"/>
    <w:rsid w:val="004E1949"/>
    <w:rsid w:val="00522E27"/>
    <w:rsid w:val="00531FD2"/>
    <w:rsid w:val="00540B0F"/>
    <w:rsid w:val="00563790"/>
    <w:rsid w:val="00583129"/>
    <w:rsid w:val="005B1D6E"/>
    <w:rsid w:val="005B4A8F"/>
    <w:rsid w:val="005B59F4"/>
    <w:rsid w:val="005F7865"/>
    <w:rsid w:val="0060076B"/>
    <w:rsid w:val="00653C47"/>
    <w:rsid w:val="006721F4"/>
    <w:rsid w:val="006975D5"/>
    <w:rsid w:val="006C0E65"/>
    <w:rsid w:val="007121C4"/>
    <w:rsid w:val="007402A1"/>
    <w:rsid w:val="00751F79"/>
    <w:rsid w:val="007756C7"/>
    <w:rsid w:val="00796FB6"/>
    <w:rsid w:val="007E7493"/>
    <w:rsid w:val="008258B9"/>
    <w:rsid w:val="00826850"/>
    <w:rsid w:val="0083304B"/>
    <w:rsid w:val="00843B0C"/>
    <w:rsid w:val="00854B55"/>
    <w:rsid w:val="00855797"/>
    <w:rsid w:val="008579FA"/>
    <w:rsid w:val="0086670E"/>
    <w:rsid w:val="00874B30"/>
    <w:rsid w:val="008926B5"/>
    <w:rsid w:val="008B7BDB"/>
    <w:rsid w:val="00976E61"/>
    <w:rsid w:val="00992338"/>
    <w:rsid w:val="009A592C"/>
    <w:rsid w:val="009F5D6C"/>
    <w:rsid w:val="00A24007"/>
    <w:rsid w:val="00A27169"/>
    <w:rsid w:val="00A55FD2"/>
    <w:rsid w:val="00A8086E"/>
    <w:rsid w:val="00A92187"/>
    <w:rsid w:val="00AB5726"/>
    <w:rsid w:val="00AD5181"/>
    <w:rsid w:val="00B2036D"/>
    <w:rsid w:val="00B23A9F"/>
    <w:rsid w:val="00B348D7"/>
    <w:rsid w:val="00B7617B"/>
    <w:rsid w:val="00B8372E"/>
    <w:rsid w:val="00B92507"/>
    <w:rsid w:val="00BA1EB9"/>
    <w:rsid w:val="00BB7627"/>
    <w:rsid w:val="00BB7BE7"/>
    <w:rsid w:val="00BC1A5C"/>
    <w:rsid w:val="00BC3DF9"/>
    <w:rsid w:val="00BC6A49"/>
    <w:rsid w:val="00BD7865"/>
    <w:rsid w:val="00BE673E"/>
    <w:rsid w:val="00BF6F75"/>
    <w:rsid w:val="00C0472B"/>
    <w:rsid w:val="00C12708"/>
    <w:rsid w:val="00C45504"/>
    <w:rsid w:val="00C671EE"/>
    <w:rsid w:val="00C72696"/>
    <w:rsid w:val="00C76406"/>
    <w:rsid w:val="00C854CD"/>
    <w:rsid w:val="00C86870"/>
    <w:rsid w:val="00C95B93"/>
    <w:rsid w:val="00D01D20"/>
    <w:rsid w:val="00D36CC2"/>
    <w:rsid w:val="00D54716"/>
    <w:rsid w:val="00DA3660"/>
    <w:rsid w:val="00DA55C7"/>
    <w:rsid w:val="00DB14C0"/>
    <w:rsid w:val="00DF12A3"/>
    <w:rsid w:val="00DF5AEB"/>
    <w:rsid w:val="00E44F23"/>
    <w:rsid w:val="00E55514"/>
    <w:rsid w:val="00E601A6"/>
    <w:rsid w:val="00E60E85"/>
    <w:rsid w:val="00E8318A"/>
    <w:rsid w:val="00EB581D"/>
    <w:rsid w:val="00EC15D6"/>
    <w:rsid w:val="00EC55CA"/>
    <w:rsid w:val="00EC76BF"/>
    <w:rsid w:val="00ED7C83"/>
    <w:rsid w:val="00F15698"/>
    <w:rsid w:val="00F308B2"/>
    <w:rsid w:val="00F5132F"/>
    <w:rsid w:val="00F64A5E"/>
    <w:rsid w:val="00F73C44"/>
    <w:rsid w:val="00FD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5698"/>
    <w:pPr>
      <w:spacing w:after="220" w:line="220" w:lineRule="atLeast"/>
      <w:ind w:left="835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F15698"/>
    <w:rPr>
      <w:rFonts w:ascii="Times New Roman" w:eastAsia="Calibri" w:hAnsi="Times New Roman" w:cs="Times New Roman"/>
      <w:sz w:val="20"/>
      <w:szCs w:val="20"/>
    </w:rPr>
  </w:style>
  <w:style w:type="paragraph" w:styleId="3">
    <w:name w:val="Body Text 3"/>
    <w:basedOn w:val="a"/>
    <w:link w:val="30"/>
    <w:semiHidden/>
    <w:unhideWhenUsed/>
    <w:rsid w:val="00F15698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1569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2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41AB"/>
  </w:style>
  <w:style w:type="paragraph" w:styleId="a7">
    <w:name w:val="footer"/>
    <w:basedOn w:val="a"/>
    <w:link w:val="a8"/>
    <w:uiPriority w:val="99"/>
    <w:unhideWhenUsed/>
    <w:rsid w:val="0032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1AB"/>
  </w:style>
  <w:style w:type="paragraph" w:styleId="a9">
    <w:name w:val="Balloon Text"/>
    <w:basedOn w:val="a"/>
    <w:link w:val="aa"/>
    <w:uiPriority w:val="99"/>
    <w:semiHidden/>
    <w:unhideWhenUsed/>
    <w:rsid w:val="0032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14854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kokoreva.t.v</dc:creator>
  <cp:lastModifiedBy>sharonov.i.a</cp:lastModifiedBy>
  <cp:revision>18</cp:revision>
  <cp:lastPrinted>2022-10-29T05:03:00Z</cp:lastPrinted>
  <dcterms:created xsi:type="dcterms:W3CDTF">2020-11-14T08:52:00Z</dcterms:created>
  <dcterms:modified xsi:type="dcterms:W3CDTF">2023-10-27T11:08:00Z</dcterms:modified>
</cp:coreProperties>
</file>