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2B3" w:rsidRPr="008720BE" w:rsidRDefault="005B62B3" w:rsidP="005B62B3">
      <w:pPr>
        <w:jc w:val="center"/>
        <w:rPr>
          <w:sz w:val="28"/>
          <w:szCs w:val="28"/>
        </w:rPr>
      </w:pPr>
      <w:r w:rsidRPr="008720BE">
        <w:rPr>
          <w:sz w:val="28"/>
          <w:szCs w:val="28"/>
        </w:rPr>
        <w:t>ПОЯСНИТЕЛЬНАЯ ЗАПИСКА</w:t>
      </w:r>
    </w:p>
    <w:p w:rsidR="005B62B3" w:rsidRPr="008720BE" w:rsidRDefault="005B62B3" w:rsidP="005B62B3">
      <w:pPr>
        <w:jc w:val="center"/>
        <w:rPr>
          <w:sz w:val="28"/>
          <w:szCs w:val="28"/>
        </w:rPr>
      </w:pPr>
      <w:r w:rsidRPr="008720BE">
        <w:rPr>
          <w:sz w:val="28"/>
          <w:szCs w:val="28"/>
        </w:rPr>
        <w:t>к проекту Закона Челябинской области</w:t>
      </w:r>
    </w:p>
    <w:p w:rsidR="005B62B3" w:rsidRPr="00352DC0" w:rsidRDefault="005B62B3" w:rsidP="005B62B3">
      <w:pPr>
        <w:tabs>
          <w:tab w:val="left" w:pos="709"/>
        </w:tabs>
        <w:jc w:val="center"/>
        <w:rPr>
          <w:sz w:val="28"/>
          <w:szCs w:val="28"/>
        </w:rPr>
      </w:pPr>
      <w:r>
        <w:rPr>
          <w:sz w:val="28"/>
          <w:szCs w:val="28"/>
        </w:rPr>
        <w:t>«</w:t>
      </w:r>
      <w:r w:rsidRPr="00352DC0">
        <w:rPr>
          <w:sz w:val="28"/>
          <w:szCs w:val="28"/>
        </w:rPr>
        <w:t xml:space="preserve">О внесении изменений в Закон Челябинской области </w:t>
      </w:r>
    </w:p>
    <w:p w:rsidR="005B62B3" w:rsidRDefault="005B62B3" w:rsidP="005B62B3">
      <w:pPr>
        <w:tabs>
          <w:tab w:val="left" w:pos="709"/>
        </w:tabs>
        <w:jc w:val="center"/>
        <w:rPr>
          <w:sz w:val="28"/>
          <w:szCs w:val="28"/>
        </w:rPr>
      </w:pPr>
      <w:r w:rsidRPr="00352DC0">
        <w:rPr>
          <w:sz w:val="28"/>
          <w:szCs w:val="28"/>
        </w:rPr>
        <w:t xml:space="preserve"> «О</w:t>
      </w:r>
      <w:r>
        <w:rPr>
          <w:sz w:val="28"/>
          <w:szCs w:val="28"/>
        </w:rPr>
        <w:t>б административных правонарушениях</w:t>
      </w:r>
      <w:r w:rsidRPr="00352DC0">
        <w:rPr>
          <w:sz w:val="28"/>
          <w:szCs w:val="28"/>
        </w:rPr>
        <w:t xml:space="preserve"> в Челябинской области» </w:t>
      </w:r>
    </w:p>
    <w:p w:rsidR="005B62B3" w:rsidRDefault="005B62B3" w:rsidP="005B62B3">
      <w:pPr>
        <w:tabs>
          <w:tab w:val="left" w:pos="709"/>
        </w:tabs>
        <w:jc w:val="both"/>
        <w:rPr>
          <w:sz w:val="28"/>
          <w:szCs w:val="28"/>
        </w:rPr>
      </w:pPr>
    </w:p>
    <w:p w:rsidR="005B62B3" w:rsidRPr="000F708E" w:rsidRDefault="005B62B3" w:rsidP="005B62B3">
      <w:pPr>
        <w:tabs>
          <w:tab w:val="left" w:pos="709"/>
        </w:tabs>
        <w:ind w:firstLine="709"/>
        <w:jc w:val="both"/>
        <w:rPr>
          <w:sz w:val="28"/>
          <w:szCs w:val="28"/>
        </w:rPr>
      </w:pPr>
      <w:r w:rsidRPr="000F708E">
        <w:rPr>
          <w:sz w:val="28"/>
          <w:szCs w:val="28"/>
        </w:rPr>
        <w:t xml:space="preserve">Во исполнение пункта 7 Указа Президента Российской Федерации от </w:t>
      </w:r>
      <w:r>
        <w:rPr>
          <w:sz w:val="28"/>
          <w:szCs w:val="28"/>
        </w:rPr>
        <w:t xml:space="preserve">     </w:t>
      </w:r>
      <w:r w:rsidRPr="000F708E">
        <w:rPr>
          <w:sz w:val="28"/>
          <w:szCs w:val="28"/>
        </w:rPr>
        <w:t xml:space="preserve">19 октября 2022 года № 757 «О мерах, осуществляемых в субъектах Российской Федерации в связи с Указом Президента Российской Федерации от 19 октября 2022 г. № 756» (далее – Указ Президента РФ № 757) распоряжением Губернатора Челябинской области А.Л. </w:t>
      </w:r>
      <w:proofErr w:type="spellStart"/>
      <w:r w:rsidRPr="000F708E">
        <w:rPr>
          <w:sz w:val="28"/>
          <w:szCs w:val="28"/>
        </w:rPr>
        <w:t>Текслера</w:t>
      </w:r>
      <w:proofErr w:type="spellEnd"/>
      <w:r w:rsidRPr="000F708E">
        <w:rPr>
          <w:sz w:val="28"/>
          <w:szCs w:val="28"/>
        </w:rPr>
        <w:t xml:space="preserve"> от 20.10.2022 г. № 1271-р создан оперативный штаб Челябинской области</w:t>
      </w:r>
      <w:r>
        <w:rPr>
          <w:sz w:val="28"/>
          <w:szCs w:val="28"/>
        </w:rPr>
        <w:t xml:space="preserve"> (далее – оперативный штаб)</w:t>
      </w:r>
      <w:r w:rsidRPr="000F708E">
        <w:rPr>
          <w:sz w:val="28"/>
          <w:szCs w:val="28"/>
        </w:rPr>
        <w:t>.</w:t>
      </w:r>
    </w:p>
    <w:p w:rsidR="005B62B3" w:rsidRPr="000F708E" w:rsidRDefault="005B62B3" w:rsidP="005B62B3">
      <w:pPr>
        <w:tabs>
          <w:tab w:val="left" w:pos="709"/>
        </w:tabs>
        <w:ind w:firstLine="709"/>
        <w:jc w:val="both"/>
        <w:rPr>
          <w:sz w:val="28"/>
          <w:szCs w:val="28"/>
        </w:rPr>
      </w:pPr>
      <w:r w:rsidRPr="000F708E">
        <w:rPr>
          <w:sz w:val="28"/>
          <w:szCs w:val="28"/>
        </w:rPr>
        <w:t>В соответствии с пунктом 8 Указа Президента РФ № 757 решения высшего должностного лица субъекта Российской Федерации (оперативного штаба), принятые в рамках его компетенции в соответствии с данным Указом, являются обязательными для исполнения органами исполнительной власти соответствующего субъекта Российской Федерации, органами местного самоуправления, территориальными органами федеральных органов исполнительной власти, осуществляющими деятельность на территории соответствующего субъекта Российской Федерации, иными органами, в том числе коллегиальными, организациями, осуществляющими деятельность на территории соответствующего субъекта Российской Федерации, гражданами, зарегистрированными по месту жительства (месту пребывания) и (или) находящимися на территории соответствующего субъекта Российской Федерации.</w:t>
      </w:r>
    </w:p>
    <w:p w:rsidR="005B62B3" w:rsidRDefault="005B62B3" w:rsidP="005B62B3">
      <w:pPr>
        <w:tabs>
          <w:tab w:val="left" w:pos="709"/>
        </w:tabs>
        <w:ind w:firstLine="709"/>
        <w:jc w:val="both"/>
        <w:rPr>
          <w:sz w:val="28"/>
          <w:szCs w:val="28"/>
        </w:rPr>
      </w:pPr>
      <w:r w:rsidRPr="000F708E">
        <w:rPr>
          <w:sz w:val="28"/>
          <w:szCs w:val="28"/>
        </w:rPr>
        <w:t>Вместе с тем, в настоящее время нормативными правовыми актами Российской Федерации не установлен</w:t>
      </w:r>
      <w:r>
        <w:rPr>
          <w:sz w:val="28"/>
          <w:szCs w:val="28"/>
        </w:rPr>
        <w:t>ы меры</w:t>
      </w:r>
      <w:r w:rsidRPr="000F708E">
        <w:rPr>
          <w:sz w:val="28"/>
          <w:szCs w:val="28"/>
        </w:rPr>
        <w:t xml:space="preserve"> </w:t>
      </w:r>
      <w:r>
        <w:rPr>
          <w:sz w:val="28"/>
          <w:szCs w:val="28"/>
        </w:rPr>
        <w:t>ответственности за неисполнение решений указанных оперативных штабов.</w:t>
      </w:r>
    </w:p>
    <w:p w:rsidR="005B62B3" w:rsidRDefault="005B62B3" w:rsidP="005B62B3">
      <w:pPr>
        <w:tabs>
          <w:tab w:val="left" w:pos="709"/>
        </w:tabs>
        <w:ind w:firstLine="709"/>
        <w:jc w:val="both"/>
        <w:rPr>
          <w:sz w:val="28"/>
          <w:szCs w:val="28"/>
        </w:rPr>
      </w:pPr>
      <w:r w:rsidRPr="000F708E">
        <w:rPr>
          <w:sz w:val="28"/>
          <w:szCs w:val="28"/>
        </w:rPr>
        <w:t xml:space="preserve">В условиях </w:t>
      </w:r>
      <w:r>
        <w:rPr>
          <w:sz w:val="28"/>
          <w:szCs w:val="28"/>
        </w:rPr>
        <w:t xml:space="preserve">проведения </w:t>
      </w:r>
      <w:r w:rsidRPr="000F708E">
        <w:rPr>
          <w:sz w:val="28"/>
          <w:szCs w:val="28"/>
        </w:rPr>
        <w:t>специальной военной операции</w:t>
      </w:r>
      <w:r>
        <w:rPr>
          <w:sz w:val="28"/>
          <w:szCs w:val="28"/>
        </w:rPr>
        <w:t xml:space="preserve"> возникают </w:t>
      </w:r>
      <w:r w:rsidRPr="000F708E">
        <w:rPr>
          <w:sz w:val="28"/>
          <w:szCs w:val="28"/>
        </w:rPr>
        <w:t>угроз</w:t>
      </w:r>
      <w:r>
        <w:rPr>
          <w:sz w:val="28"/>
          <w:szCs w:val="28"/>
        </w:rPr>
        <w:t>ы</w:t>
      </w:r>
      <w:r w:rsidRPr="000F708E">
        <w:rPr>
          <w:sz w:val="28"/>
          <w:szCs w:val="28"/>
        </w:rPr>
        <w:t xml:space="preserve"> осуществления агрессивных действий </w:t>
      </w:r>
      <w:r>
        <w:rPr>
          <w:sz w:val="28"/>
          <w:szCs w:val="28"/>
        </w:rPr>
        <w:t xml:space="preserve">в отношении различных субъектов Российской Федерации, в том числе Челябинской области, </w:t>
      </w:r>
      <w:r w:rsidRPr="000F708E">
        <w:rPr>
          <w:sz w:val="28"/>
          <w:szCs w:val="28"/>
        </w:rPr>
        <w:t xml:space="preserve">со стороны недружественных государств, </w:t>
      </w:r>
      <w:r>
        <w:rPr>
          <w:sz w:val="28"/>
          <w:szCs w:val="28"/>
        </w:rPr>
        <w:t xml:space="preserve">совершения их сторонниками диверсионных и террористических актов на объектах массового пребывания людей, промышленности и энергетики. </w:t>
      </w:r>
    </w:p>
    <w:p w:rsidR="005B62B3" w:rsidRDefault="005B62B3" w:rsidP="005B62B3">
      <w:pPr>
        <w:tabs>
          <w:tab w:val="left" w:pos="709"/>
        </w:tabs>
        <w:ind w:firstLine="709"/>
        <w:jc w:val="both"/>
        <w:rPr>
          <w:sz w:val="28"/>
          <w:szCs w:val="28"/>
        </w:rPr>
      </w:pPr>
      <w:r>
        <w:rPr>
          <w:sz w:val="28"/>
          <w:szCs w:val="28"/>
        </w:rPr>
        <w:t>Решениями оперативного штаба определяются мероприятия по</w:t>
      </w:r>
      <w:r w:rsidRPr="008F17F8">
        <w:rPr>
          <w:sz w:val="28"/>
          <w:szCs w:val="28"/>
        </w:rPr>
        <w:t xml:space="preserve"> защите населения и территорий от чрезвычайных ситуаций природного и техногенного характера, усилени</w:t>
      </w:r>
      <w:r>
        <w:rPr>
          <w:sz w:val="28"/>
          <w:szCs w:val="28"/>
        </w:rPr>
        <w:t>ю</w:t>
      </w:r>
      <w:r w:rsidRPr="008F17F8">
        <w:rPr>
          <w:sz w:val="28"/>
          <w:szCs w:val="28"/>
        </w:rPr>
        <w:t xml:space="preserve"> охраны общественного порядка и обеспечени</w:t>
      </w:r>
      <w:r>
        <w:rPr>
          <w:sz w:val="28"/>
          <w:szCs w:val="28"/>
        </w:rPr>
        <w:t>ю</w:t>
      </w:r>
      <w:r w:rsidRPr="008F17F8">
        <w:rPr>
          <w:sz w:val="28"/>
          <w:szCs w:val="28"/>
        </w:rPr>
        <w:t xml:space="preserve"> общественной безопасности, охран</w:t>
      </w:r>
      <w:r>
        <w:rPr>
          <w:sz w:val="28"/>
          <w:szCs w:val="28"/>
        </w:rPr>
        <w:t>е</w:t>
      </w:r>
      <w:r w:rsidRPr="008F17F8">
        <w:rPr>
          <w:sz w:val="28"/>
          <w:szCs w:val="28"/>
        </w:rPr>
        <w:t xml:space="preserve"> важных объектов, </w:t>
      </w:r>
      <w:r>
        <w:rPr>
          <w:sz w:val="28"/>
          <w:szCs w:val="28"/>
        </w:rPr>
        <w:t xml:space="preserve">в том числе обеспечивающих </w:t>
      </w:r>
      <w:r w:rsidRPr="008F17F8">
        <w:rPr>
          <w:sz w:val="28"/>
          <w:szCs w:val="28"/>
        </w:rPr>
        <w:t>жизнедеятельность населения</w:t>
      </w:r>
      <w:r>
        <w:rPr>
          <w:sz w:val="28"/>
          <w:szCs w:val="28"/>
        </w:rPr>
        <w:t>.</w:t>
      </w:r>
    </w:p>
    <w:p w:rsidR="005B62B3" w:rsidRDefault="005B62B3" w:rsidP="005B62B3">
      <w:pPr>
        <w:tabs>
          <w:tab w:val="left" w:pos="709"/>
        </w:tabs>
        <w:ind w:firstLine="709"/>
        <w:jc w:val="both"/>
        <w:rPr>
          <w:sz w:val="28"/>
          <w:szCs w:val="28"/>
        </w:rPr>
      </w:pPr>
      <w:r>
        <w:rPr>
          <w:sz w:val="28"/>
          <w:szCs w:val="28"/>
        </w:rPr>
        <w:t>С учетом изложенного н</w:t>
      </w:r>
      <w:r w:rsidRPr="005B62B3">
        <w:rPr>
          <w:sz w:val="28"/>
          <w:szCs w:val="28"/>
        </w:rPr>
        <w:t>арушение порядка и (или) сроков реализации мер, установленных решени</w:t>
      </w:r>
      <w:r>
        <w:rPr>
          <w:sz w:val="28"/>
          <w:szCs w:val="28"/>
        </w:rPr>
        <w:t>ями</w:t>
      </w:r>
      <w:r w:rsidRPr="005B62B3">
        <w:rPr>
          <w:sz w:val="28"/>
          <w:szCs w:val="28"/>
        </w:rPr>
        <w:t xml:space="preserve"> </w:t>
      </w:r>
      <w:r>
        <w:rPr>
          <w:sz w:val="28"/>
          <w:szCs w:val="28"/>
        </w:rPr>
        <w:t xml:space="preserve">оперативного штаба, могут привести </w:t>
      </w:r>
      <w:r w:rsidRPr="000F708E">
        <w:rPr>
          <w:sz w:val="28"/>
          <w:szCs w:val="28"/>
        </w:rPr>
        <w:t>к чрезвычайным последствиям</w:t>
      </w:r>
      <w:r>
        <w:rPr>
          <w:sz w:val="28"/>
          <w:szCs w:val="28"/>
        </w:rPr>
        <w:t>, негативно сказаться на состоянии</w:t>
      </w:r>
      <w:r w:rsidRPr="000F708E">
        <w:rPr>
          <w:sz w:val="28"/>
          <w:szCs w:val="28"/>
        </w:rPr>
        <w:t xml:space="preserve"> общественной безопасности</w:t>
      </w:r>
      <w:r>
        <w:rPr>
          <w:sz w:val="28"/>
          <w:szCs w:val="28"/>
        </w:rPr>
        <w:t xml:space="preserve"> в регионе.</w:t>
      </w:r>
    </w:p>
    <w:p w:rsidR="005B62B3" w:rsidRPr="000F708E" w:rsidRDefault="005B62B3" w:rsidP="005B62B3">
      <w:pPr>
        <w:tabs>
          <w:tab w:val="left" w:pos="709"/>
        </w:tabs>
        <w:ind w:firstLine="709"/>
        <w:jc w:val="both"/>
        <w:rPr>
          <w:sz w:val="28"/>
          <w:szCs w:val="28"/>
        </w:rPr>
      </w:pPr>
      <w:r>
        <w:rPr>
          <w:sz w:val="28"/>
          <w:szCs w:val="28"/>
        </w:rPr>
        <w:t xml:space="preserve">В ряде субъектов Российской Федерации (Астраханская область, Иркутская область, Орловская область и другие регионы) уже приняты </w:t>
      </w:r>
      <w:r>
        <w:rPr>
          <w:sz w:val="28"/>
          <w:szCs w:val="28"/>
        </w:rPr>
        <w:lastRenderedPageBreak/>
        <w:t>региональные законы, устанавливающие меры административной ответственности за неисполнение решений оперативных штабов.</w:t>
      </w:r>
    </w:p>
    <w:p w:rsidR="005B62B3" w:rsidRDefault="005B62B3" w:rsidP="005B62B3">
      <w:pPr>
        <w:tabs>
          <w:tab w:val="left" w:pos="709"/>
        </w:tabs>
        <w:ind w:firstLine="709"/>
        <w:jc w:val="both"/>
        <w:rPr>
          <w:sz w:val="28"/>
          <w:szCs w:val="28"/>
        </w:rPr>
      </w:pPr>
      <w:r w:rsidRPr="008720BE">
        <w:rPr>
          <w:sz w:val="28"/>
          <w:szCs w:val="28"/>
        </w:rPr>
        <w:t>Учитывая изложенное</w:t>
      </w:r>
      <w:r>
        <w:rPr>
          <w:sz w:val="28"/>
          <w:szCs w:val="28"/>
        </w:rPr>
        <w:t xml:space="preserve">, </w:t>
      </w:r>
      <w:r w:rsidRPr="008720BE">
        <w:rPr>
          <w:sz w:val="28"/>
          <w:szCs w:val="28"/>
        </w:rPr>
        <w:t xml:space="preserve">проект </w:t>
      </w:r>
      <w:r>
        <w:rPr>
          <w:sz w:val="28"/>
          <w:szCs w:val="28"/>
        </w:rPr>
        <w:t>З</w:t>
      </w:r>
      <w:r w:rsidRPr="008720BE">
        <w:rPr>
          <w:sz w:val="28"/>
          <w:szCs w:val="28"/>
        </w:rPr>
        <w:t xml:space="preserve">акона </w:t>
      </w:r>
      <w:r>
        <w:rPr>
          <w:sz w:val="28"/>
          <w:szCs w:val="28"/>
        </w:rPr>
        <w:t xml:space="preserve">Челябинской области </w:t>
      </w:r>
      <w:r w:rsidRPr="005B62B3">
        <w:rPr>
          <w:sz w:val="28"/>
          <w:szCs w:val="28"/>
        </w:rPr>
        <w:t xml:space="preserve">«О внесении изменений в Закон Челябинской области «Об административных правонарушениях в Челябинской области» </w:t>
      </w:r>
      <w:r>
        <w:rPr>
          <w:sz w:val="28"/>
          <w:szCs w:val="28"/>
        </w:rPr>
        <w:t xml:space="preserve">(далее – проект закона) </w:t>
      </w:r>
      <w:r w:rsidRPr="008720BE">
        <w:rPr>
          <w:sz w:val="28"/>
          <w:szCs w:val="28"/>
        </w:rPr>
        <w:t xml:space="preserve">разработан с целью </w:t>
      </w:r>
      <w:r>
        <w:rPr>
          <w:sz w:val="28"/>
          <w:szCs w:val="28"/>
        </w:rPr>
        <w:t xml:space="preserve">реализации на территории Челябинской области </w:t>
      </w:r>
      <w:r w:rsidRPr="006544B1">
        <w:rPr>
          <w:sz w:val="28"/>
          <w:szCs w:val="28"/>
        </w:rPr>
        <w:t>Указ</w:t>
      </w:r>
      <w:r>
        <w:rPr>
          <w:sz w:val="28"/>
          <w:szCs w:val="28"/>
        </w:rPr>
        <w:t>а</w:t>
      </w:r>
      <w:r w:rsidRPr="006544B1">
        <w:rPr>
          <w:sz w:val="28"/>
          <w:szCs w:val="28"/>
        </w:rPr>
        <w:t xml:space="preserve"> Президента РФ </w:t>
      </w:r>
      <w:r>
        <w:rPr>
          <w:sz w:val="28"/>
          <w:szCs w:val="28"/>
        </w:rPr>
        <w:t xml:space="preserve">     </w:t>
      </w:r>
      <w:r w:rsidRPr="006544B1">
        <w:rPr>
          <w:sz w:val="28"/>
          <w:szCs w:val="28"/>
        </w:rPr>
        <w:t>№ 757</w:t>
      </w:r>
      <w:r>
        <w:rPr>
          <w:sz w:val="28"/>
          <w:szCs w:val="28"/>
        </w:rPr>
        <w:t>.</w:t>
      </w:r>
    </w:p>
    <w:p w:rsidR="005B62B3" w:rsidRDefault="005B62B3" w:rsidP="005B62B3">
      <w:pPr>
        <w:tabs>
          <w:tab w:val="left" w:pos="709"/>
        </w:tabs>
        <w:ind w:firstLine="709"/>
        <w:jc w:val="both"/>
        <w:rPr>
          <w:sz w:val="28"/>
          <w:szCs w:val="28"/>
        </w:rPr>
      </w:pPr>
      <w:r w:rsidRPr="005B62B3">
        <w:rPr>
          <w:sz w:val="28"/>
          <w:szCs w:val="28"/>
        </w:rPr>
        <w:t xml:space="preserve">Проект </w:t>
      </w:r>
      <w:r>
        <w:rPr>
          <w:sz w:val="28"/>
          <w:szCs w:val="28"/>
        </w:rPr>
        <w:t>закона</w:t>
      </w:r>
      <w:r w:rsidRPr="005B62B3">
        <w:rPr>
          <w:sz w:val="28"/>
          <w:szCs w:val="28"/>
        </w:rPr>
        <w:t xml:space="preserve"> подлежит оценке регулирующего воздействия</w:t>
      </w:r>
      <w:r>
        <w:rPr>
          <w:sz w:val="28"/>
          <w:szCs w:val="28"/>
        </w:rPr>
        <w:t>.</w:t>
      </w:r>
      <w:bookmarkStart w:id="0" w:name="_GoBack"/>
      <w:bookmarkEnd w:id="0"/>
    </w:p>
    <w:p w:rsidR="009F096D" w:rsidRDefault="009F096D"/>
    <w:sectPr w:rsidR="009F096D" w:rsidSect="005B62B3">
      <w:pgSz w:w="11906" w:h="16838"/>
      <w:pgMar w:top="1134" w:right="85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2B3"/>
    <w:rsid w:val="005B62B3"/>
    <w:rsid w:val="009F0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5E751"/>
  <w15:chartTrackingRefBased/>
  <w15:docId w15:val="{4A329FD8-AA24-4CD9-B794-050143825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62B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459</Words>
  <Characters>2622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2025-05-05T17:15:00Z</dcterms:created>
  <dcterms:modified xsi:type="dcterms:W3CDTF">2025-05-05T17:21:00Z</dcterms:modified>
</cp:coreProperties>
</file>