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3B" w:rsidRPr="00C052E5" w:rsidRDefault="005B0C3B" w:rsidP="005B0C3B">
      <w:pPr>
        <w:tabs>
          <w:tab w:val="left" w:pos="0"/>
        </w:tabs>
        <w:jc w:val="right"/>
        <w:rPr>
          <w:sz w:val="28"/>
          <w:szCs w:val="28"/>
        </w:rPr>
      </w:pPr>
      <w:proofErr w:type="gramStart"/>
      <w:r w:rsidRPr="00C052E5">
        <w:rPr>
          <w:sz w:val="28"/>
          <w:szCs w:val="28"/>
        </w:rPr>
        <w:t>Внесен</w:t>
      </w:r>
      <w:proofErr w:type="gramEnd"/>
      <w:r w:rsidRPr="00C052E5">
        <w:rPr>
          <w:sz w:val="28"/>
          <w:szCs w:val="28"/>
        </w:rPr>
        <w:t xml:space="preserve"> Губернатором</w:t>
      </w:r>
    </w:p>
    <w:p w:rsidR="005B0C3B" w:rsidRPr="00C052E5" w:rsidRDefault="005B0C3B" w:rsidP="005B0C3B">
      <w:pPr>
        <w:tabs>
          <w:tab w:val="left" w:pos="0"/>
        </w:tabs>
        <w:jc w:val="right"/>
        <w:rPr>
          <w:sz w:val="28"/>
          <w:szCs w:val="28"/>
        </w:rPr>
      </w:pPr>
      <w:r w:rsidRPr="00C052E5">
        <w:rPr>
          <w:sz w:val="28"/>
          <w:szCs w:val="28"/>
        </w:rPr>
        <w:t>Челябинской области</w:t>
      </w:r>
    </w:p>
    <w:p w:rsidR="005B0C3B" w:rsidRPr="00C052E5" w:rsidRDefault="005B0C3B" w:rsidP="005B0C3B">
      <w:pPr>
        <w:tabs>
          <w:tab w:val="left" w:pos="0"/>
        </w:tabs>
        <w:rPr>
          <w:sz w:val="28"/>
          <w:szCs w:val="28"/>
        </w:rPr>
      </w:pPr>
    </w:p>
    <w:p w:rsidR="005B0C3B" w:rsidRPr="00C052E5" w:rsidRDefault="005B0C3B" w:rsidP="005B0C3B">
      <w:pPr>
        <w:tabs>
          <w:tab w:val="left" w:pos="0"/>
        </w:tabs>
        <w:spacing w:line="360" w:lineRule="auto"/>
        <w:ind w:firstLine="709"/>
        <w:jc w:val="right"/>
        <w:rPr>
          <w:sz w:val="28"/>
          <w:szCs w:val="28"/>
        </w:rPr>
      </w:pPr>
      <w:r w:rsidRPr="00C052E5">
        <w:rPr>
          <w:sz w:val="28"/>
          <w:szCs w:val="28"/>
        </w:rPr>
        <w:t>Проект</w:t>
      </w:r>
    </w:p>
    <w:p w:rsidR="005B0C3B" w:rsidRPr="00C052E5" w:rsidRDefault="005B0C3B" w:rsidP="005B0C3B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5B0C3B" w:rsidRPr="00C052E5" w:rsidRDefault="005B0C3B" w:rsidP="005B0C3B">
      <w:pPr>
        <w:tabs>
          <w:tab w:val="left" w:pos="851"/>
        </w:tabs>
        <w:jc w:val="center"/>
        <w:rPr>
          <w:b/>
          <w:bCs/>
          <w:color w:val="000000"/>
          <w:sz w:val="28"/>
          <w:szCs w:val="28"/>
        </w:rPr>
      </w:pPr>
      <w:r w:rsidRPr="00C052E5">
        <w:rPr>
          <w:b/>
          <w:bCs/>
          <w:color w:val="000000"/>
          <w:sz w:val="28"/>
          <w:szCs w:val="28"/>
        </w:rPr>
        <w:t xml:space="preserve">О внесении изменений в Закон Челябинской области </w:t>
      </w:r>
    </w:p>
    <w:p w:rsidR="005B0C3B" w:rsidRPr="00C052E5" w:rsidRDefault="005B0C3B" w:rsidP="005B0C3B">
      <w:pPr>
        <w:jc w:val="center"/>
        <w:rPr>
          <w:b/>
          <w:bCs/>
          <w:color w:val="000000"/>
          <w:sz w:val="28"/>
          <w:szCs w:val="28"/>
        </w:rPr>
      </w:pPr>
      <w:r w:rsidRPr="00C052E5">
        <w:rPr>
          <w:b/>
          <w:bCs/>
          <w:color w:val="000000"/>
          <w:sz w:val="28"/>
          <w:szCs w:val="28"/>
        </w:rPr>
        <w:t xml:space="preserve"> «Об административных правонарушениях в Челябинской области»</w:t>
      </w:r>
    </w:p>
    <w:p w:rsidR="005B0C3B" w:rsidRPr="00C052E5" w:rsidRDefault="005B0C3B" w:rsidP="005B0C3B">
      <w:pPr>
        <w:spacing w:line="360" w:lineRule="auto"/>
        <w:jc w:val="center"/>
        <w:rPr>
          <w:bCs/>
          <w:color w:val="000000"/>
          <w:sz w:val="28"/>
          <w:szCs w:val="28"/>
        </w:rPr>
      </w:pPr>
    </w:p>
    <w:p w:rsidR="005B0C3B" w:rsidRPr="00C052E5" w:rsidRDefault="005B0C3B" w:rsidP="005B0C3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052E5">
        <w:rPr>
          <w:b/>
          <w:bCs/>
          <w:color w:val="000000"/>
          <w:sz w:val="28"/>
          <w:szCs w:val="28"/>
        </w:rPr>
        <w:t xml:space="preserve">Статья 1. </w:t>
      </w:r>
      <w:proofErr w:type="gramStart"/>
      <w:r w:rsidRPr="00C052E5">
        <w:rPr>
          <w:sz w:val="28"/>
          <w:szCs w:val="28"/>
        </w:rPr>
        <w:t>Внести в Закон Челябинской области от 27 мая 2010 года № 584-ЗО «Об административных правонарушениях в Челябинской области» (</w:t>
      </w:r>
      <w:proofErr w:type="spellStart"/>
      <w:r w:rsidRPr="00C052E5">
        <w:rPr>
          <w:sz w:val="28"/>
          <w:szCs w:val="28"/>
        </w:rPr>
        <w:t>Южноуральская</w:t>
      </w:r>
      <w:proofErr w:type="spellEnd"/>
      <w:r w:rsidRPr="00C052E5">
        <w:rPr>
          <w:sz w:val="28"/>
          <w:szCs w:val="28"/>
        </w:rPr>
        <w:t xml:space="preserve"> панорама, 2010, 5 июня; 6 июля; 11 декабря; 2011, 15 марта; 30 апреля; 11 июня; 2012, 5 апреля; 14 апреля; 11 мая; 15 сентября; 9 октября; 8 декабря; 2013, 16 февраля; 14 декабря;</w:t>
      </w:r>
      <w:proofErr w:type="gramEnd"/>
      <w:r w:rsidRPr="00C052E5">
        <w:rPr>
          <w:sz w:val="28"/>
          <w:szCs w:val="28"/>
        </w:rPr>
        <w:t xml:space="preserve"> 30 декабря; 2014, 13 февраля; 14 июня; 8 ноября; 2015, 12 февраля; Официальный интернет-портал правовой информации (</w:t>
      </w:r>
      <w:hyperlink r:id="rId5" w:tgtFrame="_blank" w:tooltip="&lt;div class=&quot;doc www&quot;&gt;&lt;span class=&quot;aligner&quot;&gt;&lt;div class=&quot;icon listDocWWW-16&quot;&gt;&lt;/div&gt;&lt;/span&gt;www.pravo.gov.ru&lt;/div&gt;" w:history="1">
        <w:r w:rsidRPr="00C052E5">
          <w:rPr>
            <w:sz w:val="28"/>
            <w:szCs w:val="28"/>
          </w:rPr>
          <w:t>www.pravo.gov.ru</w:t>
        </w:r>
      </w:hyperlink>
      <w:r w:rsidRPr="00C052E5">
        <w:rPr>
          <w:sz w:val="28"/>
          <w:szCs w:val="28"/>
        </w:rPr>
        <w:t xml:space="preserve">), 8 мая 2015 года, № 7400201505080002; 4 июня 2015 года, № 7400201506040007; 1 сентября 2015 года, № 7400201509010008; 7 декабря 2015 года, № 7400201512070001; 31 декабря 2015 года, </w:t>
      </w:r>
      <w:r>
        <w:rPr>
          <w:sz w:val="28"/>
          <w:szCs w:val="28"/>
        </w:rPr>
        <w:t xml:space="preserve">                         </w:t>
      </w:r>
      <w:r w:rsidRPr="00C052E5">
        <w:rPr>
          <w:sz w:val="28"/>
          <w:szCs w:val="28"/>
        </w:rPr>
        <w:t xml:space="preserve">№ 7400201512310014; 5 мая 2016 года, № 7400201605050001; </w:t>
      </w:r>
      <w:proofErr w:type="gramStart"/>
      <w:r w:rsidRPr="00C052E5">
        <w:rPr>
          <w:sz w:val="28"/>
          <w:szCs w:val="28"/>
        </w:rPr>
        <w:t xml:space="preserve">13 мая 2016 года, № 7400201605130003, № 7400201605130006; </w:t>
      </w:r>
      <w:proofErr w:type="spellStart"/>
      <w:r w:rsidRPr="00C052E5">
        <w:rPr>
          <w:sz w:val="28"/>
          <w:szCs w:val="28"/>
        </w:rPr>
        <w:t>Южноуральская</w:t>
      </w:r>
      <w:proofErr w:type="spellEnd"/>
      <w:r w:rsidRPr="00C052E5">
        <w:rPr>
          <w:sz w:val="28"/>
          <w:szCs w:val="28"/>
        </w:rPr>
        <w:t xml:space="preserve"> панорама, 2016, 25 июня; Официальный интернет-портал правовой информации (</w:t>
      </w:r>
      <w:hyperlink r:id="rId6" w:tgtFrame="_blank" w:tooltip="&lt;div class=&quot;doc www&quot;&gt;&lt;span class=&quot;aligner&quot;&gt;&lt;div class=&quot;icon listDocWWW-16&quot;&gt;&lt;/div&gt;&lt;/span&gt;www.pravo.gov.ru&lt;/div&gt;" w:history="1">
        <w:r w:rsidRPr="00C052E5">
          <w:rPr>
            <w:sz w:val="28"/>
            <w:szCs w:val="28"/>
          </w:rPr>
          <w:t>www.pravo.gov.ru</w:t>
        </w:r>
      </w:hyperlink>
      <w:r w:rsidRPr="00C052E5">
        <w:rPr>
          <w:sz w:val="28"/>
          <w:szCs w:val="28"/>
        </w:rPr>
        <w:t>), 26 августа 2016 года, № 74002016</w:t>
      </w:r>
      <w:r>
        <w:rPr>
          <w:sz w:val="28"/>
          <w:szCs w:val="28"/>
        </w:rPr>
        <w:t xml:space="preserve">08260009; 12 октября 2016 года, </w:t>
      </w:r>
      <w:r w:rsidRPr="00C052E5">
        <w:rPr>
          <w:sz w:val="28"/>
          <w:szCs w:val="28"/>
        </w:rPr>
        <w:t xml:space="preserve">№ 7400201610120013; 29 декабря 2016 года, № 7400201612290018,                                   № 7400201612290020; 6 июля 2017 года, № 7400201707060003, </w:t>
      </w:r>
      <w:r>
        <w:rPr>
          <w:sz w:val="28"/>
          <w:szCs w:val="28"/>
        </w:rPr>
        <w:t xml:space="preserve">                          </w:t>
      </w:r>
      <w:r w:rsidRPr="00C052E5">
        <w:rPr>
          <w:sz w:val="28"/>
          <w:szCs w:val="28"/>
        </w:rPr>
        <w:t xml:space="preserve">№ 7400201707060005, № 7400201707060009; 8 сентября 2017 года, </w:t>
      </w:r>
      <w:r>
        <w:rPr>
          <w:sz w:val="28"/>
          <w:szCs w:val="28"/>
        </w:rPr>
        <w:t xml:space="preserve">                    </w:t>
      </w:r>
      <w:r w:rsidRPr="00C052E5">
        <w:rPr>
          <w:sz w:val="28"/>
          <w:szCs w:val="28"/>
        </w:rPr>
        <w:t>№ 7400201709080009; 6 октября 2017 года, № 7400201710060005;</w:t>
      </w:r>
      <w:proofErr w:type="gramEnd"/>
      <w:r w:rsidRPr="00C052E5">
        <w:rPr>
          <w:sz w:val="28"/>
          <w:szCs w:val="28"/>
        </w:rPr>
        <w:t xml:space="preserve"> </w:t>
      </w:r>
      <w:proofErr w:type="gramStart"/>
      <w:r w:rsidRPr="00C052E5">
        <w:rPr>
          <w:sz w:val="28"/>
          <w:szCs w:val="28"/>
        </w:rPr>
        <w:t xml:space="preserve">1 ноября 2017 года, № 7400201711010022, № 7400201711010024; 28 декабря 2017 года, </w:t>
      </w:r>
      <w:r>
        <w:rPr>
          <w:sz w:val="28"/>
          <w:szCs w:val="28"/>
        </w:rPr>
        <w:t xml:space="preserve">          </w:t>
      </w:r>
      <w:r w:rsidRPr="00C052E5">
        <w:rPr>
          <w:sz w:val="28"/>
          <w:szCs w:val="28"/>
        </w:rPr>
        <w:t xml:space="preserve">№ 7400201712280002; 31 января 2018 года, № 7400201801310011; 4 апреля 2018 года, № 7400201804040009; 5 июля 2018 года, № 7400201807050007, </w:t>
      </w:r>
      <w:r>
        <w:rPr>
          <w:sz w:val="28"/>
          <w:szCs w:val="28"/>
        </w:rPr>
        <w:t xml:space="preserve">                </w:t>
      </w:r>
      <w:r w:rsidRPr="00C052E5">
        <w:rPr>
          <w:sz w:val="28"/>
          <w:szCs w:val="28"/>
        </w:rPr>
        <w:t xml:space="preserve">№ 7400201807050008, № 7400201807050018; 5 февраля 2019 года, </w:t>
      </w:r>
      <w:r>
        <w:rPr>
          <w:sz w:val="28"/>
          <w:szCs w:val="28"/>
        </w:rPr>
        <w:t xml:space="preserve">                     </w:t>
      </w:r>
      <w:r w:rsidRPr="00C052E5">
        <w:rPr>
          <w:sz w:val="28"/>
          <w:szCs w:val="28"/>
        </w:rPr>
        <w:t>№ 7400201902050019; 5 марта 2019 года, № 7400201903050002; 13 мая 2019 года, № 7400201905130021; 4 сентября 2019 года, № 7400201909040025; 6 сентября 2019 года, № 7400201909060002;</w:t>
      </w:r>
      <w:proofErr w:type="gramEnd"/>
      <w:r w:rsidRPr="00C052E5">
        <w:rPr>
          <w:sz w:val="28"/>
          <w:szCs w:val="28"/>
        </w:rPr>
        <w:t xml:space="preserve"> </w:t>
      </w:r>
      <w:proofErr w:type="gramStart"/>
      <w:r w:rsidRPr="00C052E5">
        <w:rPr>
          <w:sz w:val="28"/>
          <w:szCs w:val="28"/>
        </w:rPr>
        <w:t xml:space="preserve">8 ноября 2019 года, </w:t>
      </w:r>
      <w:r>
        <w:rPr>
          <w:sz w:val="28"/>
          <w:szCs w:val="28"/>
        </w:rPr>
        <w:t xml:space="preserve">                           </w:t>
      </w:r>
      <w:r w:rsidRPr="00C052E5">
        <w:rPr>
          <w:sz w:val="28"/>
          <w:szCs w:val="28"/>
        </w:rPr>
        <w:lastRenderedPageBreak/>
        <w:t xml:space="preserve">№ 7400201911080006; 31 декабря 2019 года, № 7400201912310022; 4 февраля 2020 года, № 7400202002040005; 6 марта 2020 года, № 7400202003060008; 3 сентября 2020 года, № 7400202009030010; 1 декабря 2020 года, </w:t>
      </w:r>
      <w:r>
        <w:rPr>
          <w:sz w:val="28"/>
          <w:szCs w:val="28"/>
        </w:rPr>
        <w:t xml:space="preserve">                          </w:t>
      </w:r>
      <w:r w:rsidRPr="00C052E5">
        <w:rPr>
          <w:sz w:val="28"/>
          <w:szCs w:val="28"/>
        </w:rPr>
        <w:t xml:space="preserve">№ 7400202012010013; 6 мая 2021 года,  № 7400202105060016; 28 мая 2021 года, № 7400202105280002, № 7400202105280007; 2 ноября 2021 года, </w:t>
      </w:r>
      <w:r>
        <w:rPr>
          <w:sz w:val="28"/>
          <w:szCs w:val="28"/>
        </w:rPr>
        <w:t xml:space="preserve">                       </w:t>
      </w:r>
      <w:r w:rsidRPr="00C052E5">
        <w:rPr>
          <w:sz w:val="28"/>
          <w:szCs w:val="28"/>
        </w:rPr>
        <w:t>№ 7400202111020011; 28 декабря 2022 года, № 7400202212280003;</w:t>
      </w:r>
      <w:proofErr w:type="gramEnd"/>
      <w:r w:rsidRPr="00C052E5">
        <w:rPr>
          <w:sz w:val="28"/>
          <w:szCs w:val="28"/>
        </w:rPr>
        <w:t xml:space="preserve"> 17 мая 2023 года, № 7400202305170001; 7 июля 2023 года, № 7400202307070009; 1 августа 2023 года, № 7400202308010015; 30 августа 2023 года, № 7400202308300009; 24 октября 2023 года, № 7400202310240013; 7 марта 2024 года </w:t>
      </w:r>
      <w:r>
        <w:rPr>
          <w:sz w:val="28"/>
          <w:szCs w:val="28"/>
        </w:rPr>
        <w:t xml:space="preserve">                                </w:t>
      </w:r>
      <w:r w:rsidRPr="00C052E5">
        <w:rPr>
          <w:sz w:val="28"/>
          <w:szCs w:val="28"/>
        </w:rPr>
        <w:t xml:space="preserve">№ 7400202403070002; 27 апреля 2024 года № 7400202404270014; 16 сентября 2024 года № 7400202409160001; 1 октября 2024 года № 7400202410010002; 3 марта 2025 года №  7400202503030002; </w:t>
      </w:r>
      <w:proofErr w:type="gramStart"/>
      <w:r w:rsidRPr="00C052E5">
        <w:rPr>
          <w:sz w:val="28"/>
          <w:szCs w:val="28"/>
        </w:rPr>
        <w:t>4 марта 2025 года № 7400202503040002) следующие изменения:</w:t>
      </w:r>
      <w:proofErr w:type="gramEnd"/>
    </w:p>
    <w:p w:rsidR="005B0C3B" w:rsidRPr="00C052E5" w:rsidRDefault="005B0C3B" w:rsidP="005B0C3B">
      <w:pPr>
        <w:spacing w:line="360" w:lineRule="auto"/>
        <w:ind w:firstLine="567"/>
        <w:jc w:val="both"/>
        <w:rPr>
          <w:sz w:val="28"/>
          <w:szCs w:val="28"/>
        </w:rPr>
      </w:pPr>
      <w:r w:rsidRPr="00C052E5">
        <w:rPr>
          <w:sz w:val="28"/>
          <w:szCs w:val="28"/>
        </w:rPr>
        <w:t>1) дополнить статьей 20</w:t>
      </w:r>
      <w:r w:rsidRPr="00C052E5">
        <w:rPr>
          <w:sz w:val="28"/>
          <w:szCs w:val="28"/>
          <w:vertAlign w:val="superscript"/>
        </w:rPr>
        <w:t>2</w:t>
      </w:r>
      <w:r w:rsidRPr="00C052E5">
        <w:rPr>
          <w:sz w:val="28"/>
          <w:szCs w:val="28"/>
        </w:rPr>
        <w:t xml:space="preserve"> следующего содержания: </w:t>
      </w:r>
    </w:p>
    <w:p w:rsidR="005B0C3B" w:rsidRPr="00C052E5" w:rsidRDefault="005B0C3B" w:rsidP="005B0C3B">
      <w:pPr>
        <w:spacing w:line="360" w:lineRule="auto"/>
        <w:ind w:firstLine="567"/>
        <w:jc w:val="both"/>
        <w:rPr>
          <w:sz w:val="28"/>
          <w:szCs w:val="28"/>
        </w:rPr>
      </w:pPr>
      <w:r w:rsidRPr="00C052E5">
        <w:rPr>
          <w:sz w:val="28"/>
          <w:szCs w:val="28"/>
        </w:rPr>
        <w:t>«Статья 20</w:t>
      </w:r>
      <w:r w:rsidRPr="00C052E5">
        <w:rPr>
          <w:sz w:val="28"/>
          <w:szCs w:val="28"/>
          <w:vertAlign w:val="superscript"/>
        </w:rPr>
        <w:t>2</w:t>
      </w:r>
      <w:r w:rsidRPr="00C052E5">
        <w:rPr>
          <w:sz w:val="28"/>
          <w:szCs w:val="28"/>
        </w:rPr>
        <w:t>. Нарушение порядка и (или) сроков реализации мер, осуществляемых на территории Челябинской области в рамках режима (уровня базовой готовности), введенного Указом Президента Российской Федерации от          19 октября 2022 года № 757 «О мерах, осуществляемых в субъектах Российской Федерации в связи с Указом Президента Российской Федерации от 19 октября       2022 года № 756»</w:t>
      </w:r>
    </w:p>
    <w:p w:rsidR="005B0C3B" w:rsidRPr="00C052E5" w:rsidRDefault="005B0C3B" w:rsidP="005B0C3B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C052E5">
        <w:rPr>
          <w:sz w:val="28"/>
          <w:szCs w:val="28"/>
        </w:rPr>
        <w:t>Нарушение порядка и (или) сроков реализации мер, установленных решением Губернатора Челябинской области (оперативного штаба Челябинской области) и осуществляемых на территории Челябинской области в рамках режима (уровня базовой готовности), введенного Указом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 756», за</w:t>
      </w:r>
      <w:proofErr w:type="gramEnd"/>
      <w:r w:rsidRPr="00C052E5">
        <w:rPr>
          <w:sz w:val="28"/>
          <w:szCs w:val="28"/>
        </w:rPr>
        <w:t xml:space="preserve"> исключением случаев, когда ответственность за такое нарушение предусмотрена федеральным законодательством, −</w:t>
      </w:r>
    </w:p>
    <w:p w:rsidR="005B0C3B" w:rsidRPr="00C052E5" w:rsidRDefault="005B0C3B" w:rsidP="005B0C3B">
      <w:pPr>
        <w:spacing w:line="360" w:lineRule="auto"/>
        <w:ind w:firstLine="567"/>
        <w:jc w:val="both"/>
        <w:rPr>
          <w:sz w:val="28"/>
          <w:szCs w:val="28"/>
        </w:rPr>
      </w:pPr>
      <w:r w:rsidRPr="00C052E5">
        <w:rPr>
          <w:sz w:val="28"/>
          <w:szCs w:val="28"/>
        </w:rPr>
        <w:lastRenderedPageBreak/>
        <w:t>влечет наложение административного штрафа на должностных лиц в размере от десяти тысяч до тридцати тысяч рублей; на юридических лиц – от ста тысяч до трехсот тысяч рублей</w:t>
      </w:r>
      <w:proofErr w:type="gramStart"/>
      <w:r w:rsidRPr="00C052E5">
        <w:rPr>
          <w:sz w:val="28"/>
          <w:szCs w:val="28"/>
        </w:rPr>
        <w:t>.»;</w:t>
      </w:r>
      <w:proofErr w:type="gramEnd"/>
    </w:p>
    <w:p w:rsidR="005B0C3B" w:rsidRPr="00C052E5" w:rsidRDefault="005B0C3B" w:rsidP="005B0C3B">
      <w:pPr>
        <w:spacing w:line="360" w:lineRule="auto"/>
        <w:ind w:firstLine="567"/>
        <w:jc w:val="both"/>
        <w:rPr>
          <w:sz w:val="28"/>
          <w:szCs w:val="28"/>
        </w:rPr>
      </w:pPr>
      <w:r w:rsidRPr="00C052E5">
        <w:rPr>
          <w:sz w:val="28"/>
          <w:szCs w:val="28"/>
        </w:rPr>
        <w:t>2) часть 1 статьи 28 дополнить пунктом 14 следующего содержания:</w:t>
      </w:r>
    </w:p>
    <w:p w:rsidR="005B0C3B" w:rsidRPr="00C052E5" w:rsidRDefault="005B0C3B" w:rsidP="005B0C3B">
      <w:pPr>
        <w:spacing w:line="360" w:lineRule="auto"/>
        <w:ind w:firstLine="567"/>
        <w:jc w:val="both"/>
        <w:rPr>
          <w:sz w:val="28"/>
          <w:szCs w:val="28"/>
        </w:rPr>
      </w:pPr>
      <w:r w:rsidRPr="00C052E5">
        <w:rPr>
          <w:sz w:val="28"/>
          <w:szCs w:val="28"/>
        </w:rPr>
        <w:t>«14) должностные лица Министерства общественной безопасности Челябинской области – о нарушении статьи 20</w:t>
      </w:r>
      <w:r w:rsidRPr="00C052E5">
        <w:rPr>
          <w:sz w:val="28"/>
          <w:szCs w:val="28"/>
          <w:vertAlign w:val="superscript"/>
        </w:rPr>
        <w:t>2</w:t>
      </w:r>
      <w:r w:rsidRPr="00C052E5">
        <w:rPr>
          <w:sz w:val="28"/>
          <w:szCs w:val="28"/>
        </w:rPr>
        <w:t xml:space="preserve"> настоящего Закона</w:t>
      </w:r>
      <w:proofErr w:type="gramStart"/>
      <w:r w:rsidRPr="00C052E5">
        <w:rPr>
          <w:sz w:val="28"/>
          <w:szCs w:val="28"/>
        </w:rPr>
        <w:t>.»;</w:t>
      </w:r>
      <w:proofErr w:type="gramEnd"/>
    </w:p>
    <w:p w:rsidR="005B0C3B" w:rsidRPr="00C052E5" w:rsidRDefault="005B0C3B" w:rsidP="005B0C3B">
      <w:pPr>
        <w:spacing w:line="360" w:lineRule="auto"/>
        <w:ind w:firstLine="567"/>
        <w:jc w:val="both"/>
        <w:rPr>
          <w:sz w:val="28"/>
          <w:szCs w:val="28"/>
        </w:rPr>
      </w:pPr>
      <w:r w:rsidRPr="00C052E5">
        <w:rPr>
          <w:sz w:val="28"/>
          <w:szCs w:val="28"/>
        </w:rPr>
        <w:t>3) часть 1 статьи 32 после цифр «20</w:t>
      </w:r>
      <w:r w:rsidRPr="00C052E5">
        <w:rPr>
          <w:sz w:val="28"/>
          <w:szCs w:val="28"/>
          <w:vertAlign w:val="superscript"/>
        </w:rPr>
        <w:t>1</w:t>
      </w:r>
      <w:r w:rsidRPr="00C052E5">
        <w:rPr>
          <w:sz w:val="28"/>
          <w:szCs w:val="28"/>
        </w:rPr>
        <w:t>» дополнить цифрами «20</w:t>
      </w:r>
      <w:r w:rsidRPr="00C052E5">
        <w:rPr>
          <w:sz w:val="28"/>
          <w:szCs w:val="28"/>
          <w:vertAlign w:val="superscript"/>
        </w:rPr>
        <w:t>2</w:t>
      </w:r>
      <w:r w:rsidRPr="00C052E5">
        <w:rPr>
          <w:sz w:val="28"/>
          <w:szCs w:val="28"/>
        </w:rPr>
        <w:t>».</w:t>
      </w:r>
    </w:p>
    <w:p w:rsidR="005B0C3B" w:rsidRPr="00C052E5" w:rsidRDefault="005B0C3B" w:rsidP="005B0C3B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B0C3B" w:rsidRPr="00C052E5" w:rsidRDefault="005B0C3B" w:rsidP="005B0C3B">
      <w:pPr>
        <w:pStyle w:val="a3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C052E5">
        <w:rPr>
          <w:b/>
          <w:sz w:val="28"/>
          <w:szCs w:val="28"/>
        </w:rPr>
        <w:t>Статья 2.</w:t>
      </w:r>
      <w:r w:rsidRPr="00C052E5">
        <w:rPr>
          <w:sz w:val="28"/>
          <w:szCs w:val="28"/>
        </w:rPr>
        <w:t xml:space="preserve"> Настоящий Закон вступает в силу по истечении десяти дней после дня его официального опубликования.</w:t>
      </w:r>
    </w:p>
    <w:p w:rsidR="005B0C3B" w:rsidRPr="00C052E5" w:rsidRDefault="005B0C3B" w:rsidP="005B0C3B">
      <w:pPr>
        <w:jc w:val="both"/>
        <w:rPr>
          <w:sz w:val="28"/>
          <w:szCs w:val="28"/>
        </w:rPr>
      </w:pPr>
    </w:p>
    <w:p w:rsidR="005B0C3B" w:rsidRPr="00C052E5" w:rsidRDefault="005B0C3B" w:rsidP="005B0C3B">
      <w:pPr>
        <w:jc w:val="both"/>
        <w:rPr>
          <w:sz w:val="28"/>
          <w:szCs w:val="28"/>
        </w:rPr>
      </w:pPr>
    </w:p>
    <w:p w:rsidR="005B0C3B" w:rsidRPr="00C052E5" w:rsidRDefault="005B0C3B" w:rsidP="005B0C3B">
      <w:pPr>
        <w:jc w:val="both"/>
        <w:rPr>
          <w:sz w:val="28"/>
          <w:szCs w:val="28"/>
        </w:rPr>
      </w:pPr>
    </w:p>
    <w:p w:rsidR="005B0C3B" w:rsidRPr="00C052E5" w:rsidRDefault="005B0C3B" w:rsidP="005B0C3B">
      <w:pPr>
        <w:jc w:val="both"/>
        <w:rPr>
          <w:sz w:val="28"/>
          <w:szCs w:val="28"/>
        </w:rPr>
      </w:pPr>
      <w:r w:rsidRPr="00C052E5">
        <w:rPr>
          <w:sz w:val="28"/>
          <w:szCs w:val="28"/>
        </w:rPr>
        <w:t>Губернатор</w:t>
      </w:r>
    </w:p>
    <w:p w:rsidR="009F096D" w:rsidRPr="005B0C3B" w:rsidRDefault="005B0C3B" w:rsidP="005B0C3B">
      <w:r w:rsidRPr="00C052E5">
        <w:rPr>
          <w:sz w:val="28"/>
          <w:szCs w:val="28"/>
        </w:rPr>
        <w:t>Челябинской обл</w:t>
      </w:r>
      <w:r>
        <w:rPr>
          <w:sz w:val="28"/>
          <w:szCs w:val="28"/>
        </w:rPr>
        <w:t>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Pr="00C052E5">
        <w:rPr>
          <w:sz w:val="28"/>
          <w:szCs w:val="28"/>
        </w:rPr>
        <w:t xml:space="preserve"> А.Л. </w:t>
      </w:r>
      <w:proofErr w:type="spellStart"/>
      <w:r w:rsidRPr="00C052E5">
        <w:rPr>
          <w:sz w:val="28"/>
          <w:szCs w:val="28"/>
        </w:rPr>
        <w:t>Текслер</w:t>
      </w:r>
      <w:bookmarkStart w:id="0" w:name="_GoBack"/>
      <w:bookmarkEnd w:id="0"/>
      <w:proofErr w:type="spellEnd"/>
    </w:p>
    <w:sectPr w:rsidR="009F096D" w:rsidRPr="005B0C3B" w:rsidSect="005B62B3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B3"/>
    <w:rsid w:val="005B0C3B"/>
    <w:rsid w:val="005B62B3"/>
    <w:rsid w:val="009F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C3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C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avo.gov.ru" TargetMode="Externa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Ковалев Вячеслав Геннадьевич</cp:lastModifiedBy>
  <cp:revision>2</cp:revision>
  <dcterms:created xsi:type="dcterms:W3CDTF">2025-05-13T03:43:00Z</dcterms:created>
  <dcterms:modified xsi:type="dcterms:W3CDTF">2025-05-13T03:43:00Z</dcterms:modified>
</cp:coreProperties>
</file>