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B9F" w:rsidRDefault="00BC0B9F">
      <w:pPr>
        <w:pStyle w:val="a4"/>
      </w:pPr>
    </w:p>
    <w:tbl>
      <w:tblPr>
        <w:tblW w:w="14569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481"/>
        <w:gridCol w:w="7088"/>
      </w:tblGrid>
      <w:tr w:rsidR="00BC0B9F">
        <w:tc>
          <w:tcPr>
            <w:tcW w:w="145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Внесение изменений в решение Челябинской городской Думы от 29.08.2023 № 41/23 «Об утверждении Правил землепользования и </w:t>
            </w:r>
            <w:proofErr w:type="gramStart"/>
            <w:r>
              <w:rPr>
                <w:b/>
                <w:bCs/>
                <w:sz w:val="26"/>
                <w:szCs w:val="26"/>
              </w:rPr>
              <w:t>застройки города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 Челябинска» в части градостроительной зоны 07 33 в Курчатовском районе города Челябинска</w:t>
            </w:r>
          </w:p>
        </w:tc>
      </w:tr>
      <w:tr w:rsidR="00BC0B9F">
        <w:tc>
          <w:tcPr>
            <w:tcW w:w="7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ДЕЙСТВУЮЩАЯ РЕДАКЦИЯ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ПРЕДЛАГАЕМАЯ РЕДАКЦИЯ</w:t>
            </w:r>
          </w:p>
        </w:tc>
      </w:tr>
      <w:tr w:rsidR="00BC0B9F">
        <w:tc>
          <w:tcPr>
            <w:tcW w:w="7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BC0B9F">
            <w:pPr>
              <w:pStyle w:val="a9"/>
            </w:pPr>
          </w:p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-57150</wp:posOffset>
                  </wp:positionV>
                  <wp:extent cx="4688840" cy="2632710"/>
                  <wp:effectExtent l="0" t="0" r="0" b="0"/>
                  <wp:wrapNone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840" cy="263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287655</wp:posOffset>
                  </wp:positionV>
                  <wp:extent cx="4320540" cy="2553970"/>
                  <wp:effectExtent l="0" t="0" r="0" b="0"/>
                  <wp:wrapNone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255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tbl>
      <w:tblPr>
        <w:tblW w:w="14569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481"/>
        <w:gridCol w:w="7088"/>
      </w:tblGrid>
      <w:tr w:rsidR="00BC0B9F">
        <w:tc>
          <w:tcPr>
            <w:tcW w:w="145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Внесение изменений в решение Челябинской городской Думы от 29.08.2023 № 41/23 «Об утверждении Правил землепользования и </w:t>
            </w:r>
            <w:proofErr w:type="gramStart"/>
            <w:r>
              <w:rPr>
                <w:b/>
                <w:bCs/>
                <w:sz w:val="26"/>
                <w:szCs w:val="26"/>
              </w:rPr>
              <w:t>застройки города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 Челябинска» в части градостроительной зоны 02 34 в </w:t>
            </w:r>
            <w:proofErr w:type="spellStart"/>
            <w:r>
              <w:rPr>
                <w:b/>
                <w:bCs/>
                <w:sz w:val="26"/>
                <w:szCs w:val="26"/>
              </w:rPr>
              <w:t>Тракторозаводском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районе города Челябинска</w:t>
            </w:r>
          </w:p>
        </w:tc>
      </w:tr>
      <w:tr w:rsidR="00BC0B9F">
        <w:tc>
          <w:tcPr>
            <w:tcW w:w="7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ДЕЙСТВУЮЩАЯ РЕДАКЦИЯ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ПРЕДЛАГАЕМАЯ РЕДАКЦИЯ</w:t>
            </w:r>
          </w:p>
        </w:tc>
      </w:tr>
      <w:tr w:rsidR="00BC0B9F">
        <w:tc>
          <w:tcPr>
            <w:tcW w:w="7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118745</wp:posOffset>
                  </wp:positionV>
                  <wp:extent cx="4144010" cy="5004435"/>
                  <wp:effectExtent l="0" t="0" r="0" b="0"/>
                  <wp:wrapNone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010" cy="500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130810</wp:posOffset>
                  </wp:positionV>
                  <wp:extent cx="4038600" cy="4937760"/>
                  <wp:effectExtent l="0" t="0" r="0" b="0"/>
                  <wp:wrapNone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93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0B9F" w:rsidRDefault="00BC0B9F">
      <w:pPr>
        <w:spacing w:after="0"/>
        <w:ind w:firstLine="709"/>
        <w:jc w:val="both"/>
      </w:pPr>
    </w:p>
    <w:p w:rsidR="00BC0B9F" w:rsidRDefault="00BC0B9F">
      <w:pPr>
        <w:spacing w:after="0"/>
        <w:ind w:firstLine="709"/>
        <w:jc w:val="both"/>
      </w:pPr>
    </w:p>
    <w:tbl>
      <w:tblPr>
        <w:tblW w:w="14569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481"/>
        <w:gridCol w:w="7088"/>
      </w:tblGrid>
      <w:tr w:rsidR="00BC0B9F">
        <w:tc>
          <w:tcPr>
            <w:tcW w:w="145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Внесение изменений в решение Челябинской городской Думы от 29.08.2023 № 41/23 «Об утверждении Правил землепользования и </w:t>
            </w:r>
            <w:proofErr w:type="gramStart"/>
            <w:r>
              <w:rPr>
                <w:b/>
                <w:bCs/>
                <w:sz w:val="26"/>
                <w:szCs w:val="26"/>
              </w:rPr>
              <w:t>застройки города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 Челябинска» в части градостроительных зон 02 19 и 02 23 в </w:t>
            </w:r>
            <w:proofErr w:type="spellStart"/>
            <w:r>
              <w:rPr>
                <w:b/>
                <w:bCs/>
                <w:sz w:val="26"/>
                <w:szCs w:val="26"/>
              </w:rPr>
              <w:t>Тракторозаводском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районе города Челябинска</w:t>
            </w:r>
          </w:p>
        </w:tc>
      </w:tr>
      <w:tr w:rsidR="00BC0B9F">
        <w:tc>
          <w:tcPr>
            <w:tcW w:w="7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ДЕЙСТВУЮЩАЯ РЕДАКЦИЯ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ПРЕДЛАГАЕМАЯ РЕДАКЦИЯ</w:t>
            </w:r>
          </w:p>
        </w:tc>
      </w:tr>
      <w:tr w:rsidR="00BC0B9F">
        <w:tc>
          <w:tcPr>
            <w:tcW w:w="7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95885</wp:posOffset>
                  </wp:positionV>
                  <wp:extent cx="4548505" cy="3310890"/>
                  <wp:effectExtent l="0" t="0" r="0" b="0"/>
                  <wp:wrapNone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505" cy="331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95250</wp:posOffset>
                  </wp:positionV>
                  <wp:extent cx="4370705" cy="3324225"/>
                  <wp:effectExtent l="0" t="0" r="0" b="0"/>
                  <wp:wrapNone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705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0B9F" w:rsidRDefault="00BC0B9F"/>
    <w:tbl>
      <w:tblPr>
        <w:tblW w:w="14569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594"/>
        <w:gridCol w:w="6975"/>
      </w:tblGrid>
      <w:tr w:rsidR="00BC0B9F">
        <w:tc>
          <w:tcPr>
            <w:tcW w:w="145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Внесение изменений в решение Челябинской городской Думы от 29.08.2023 № 41/23 «Об утверждении Правил землепользования и </w:t>
            </w:r>
            <w:proofErr w:type="gramStart"/>
            <w:r>
              <w:rPr>
                <w:b/>
                <w:bCs/>
                <w:sz w:val="26"/>
                <w:szCs w:val="26"/>
              </w:rPr>
              <w:t>застройки города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 Челябинска» в части градостроительной зоны 02 38 в </w:t>
            </w:r>
            <w:proofErr w:type="spellStart"/>
            <w:r>
              <w:rPr>
                <w:b/>
                <w:bCs/>
                <w:sz w:val="26"/>
                <w:szCs w:val="26"/>
              </w:rPr>
              <w:t>Тракторозаводском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районе города Челябинска</w:t>
            </w:r>
          </w:p>
        </w:tc>
      </w:tr>
      <w:tr w:rsidR="00BC0B9F">
        <w:tc>
          <w:tcPr>
            <w:tcW w:w="75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ДЕЙСТВУЮЩАЯ РЕДАКЦИЯ</w:t>
            </w:r>
          </w:p>
        </w:tc>
        <w:tc>
          <w:tcPr>
            <w:tcW w:w="6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ПРЕДЛАГАЕМАЯ РЕДАКЦИЯ</w:t>
            </w:r>
          </w:p>
        </w:tc>
      </w:tr>
      <w:tr w:rsidR="00BC0B9F">
        <w:tc>
          <w:tcPr>
            <w:tcW w:w="75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17145</wp:posOffset>
                  </wp:positionV>
                  <wp:extent cx="4577715" cy="3184525"/>
                  <wp:effectExtent l="0" t="0" r="0" b="0"/>
                  <wp:wrapNone/>
                  <wp:docPr id="8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715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</w:tc>
        <w:tc>
          <w:tcPr>
            <w:tcW w:w="6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17145</wp:posOffset>
                  </wp:positionV>
                  <wp:extent cx="4305935" cy="3184525"/>
                  <wp:effectExtent l="0" t="0" r="0" b="0"/>
                  <wp:wrapNone/>
                  <wp:docPr id="9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35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0B9F" w:rsidRDefault="00BC0B9F"/>
    <w:tbl>
      <w:tblPr>
        <w:tblW w:w="14569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594"/>
        <w:gridCol w:w="6975"/>
      </w:tblGrid>
      <w:tr w:rsidR="00BC0B9F">
        <w:tc>
          <w:tcPr>
            <w:tcW w:w="145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Внесение изменений в решение Челябинской городской Думы от 29.08.2023 № 41/23 «Об утверждении Правил землепользования и </w:t>
            </w:r>
            <w:proofErr w:type="gramStart"/>
            <w:r>
              <w:rPr>
                <w:b/>
                <w:bCs/>
                <w:sz w:val="26"/>
                <w:szCs w:val="26"/>
              </w:rPr>
              <w:t>застройки города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 Челябинска» в части градостроительной зоны 06 34 в Калининском районе города Челябинска</w:t>
            </w:r>
          </w:p>
        </w:tc>
      </w:tr>
      <w:tr w:rsidR="00BC0B9F">
        <w:tc>
          <w:tcPr>
            <w:tcW w:w="75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ДЕЙСТВУЮЩАЯ РЕДАКЦИЯ</w:t>
            </w:r>
          </w:p>
        </w:tc>
        <w:tc>
          <w:tcPr>
            <w:tcW w:w="6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ПРЕДЛАГАЕМАЯ РЕДАКЦИЯ</w:t>
            </w:r>
          </w:p>
        </w:tc>
      </w:tr>
      <w:tr w:rsidR="00BC0B9F">
        <w:tc>
          <w:tcPr>
            <w:tcW w:w="75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7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71120</wp:posOffset>
                  </wp:positionV>
                  <wp:extent cx="4507230" cy="3578860"/>
                  <wp:effectExtent l="0" t="0" r="0" b="0"/>
                  <wp:wrapNone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230" cy="357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</w:tc>
        <w:tc>
          <w:tcPr>
            <w:tcW w:w="6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86995</wp:posOffset>
                  </wp:positionV>
                  <wp:extent cx="4317365" cy="3568065"/>
                  <wp:effectExtent l="0" t="0" r="0" b="0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356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0B9F" w:rsidRDefault="00BC0B9F"/>
    <w:tbl>
      <w:tblPr>
        <w:tblW w:w="14569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569"/>
      </w:tblGrid>
      <w:tr w:rsidR="00BC0B9F">
        <w:tc>
          <w:tcPr>
            <w:tcW w:w="14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Внесение изменений в решение Челябинской городской Думы от 29.08.2023 № 41/23 «Об утверждении Правил землепользования и </w:t>
            </w:r>
            <w:proofErr w:type="gramStart"/>
            <w:r>
              <w:rPr>
                <w:b/>
                <w:bCs/>
                <w:sz w:val="26"/>
                <w:szCs w:val="26"/>
              </w:rPr>
              <w:t>застройки города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 Челябинска» в части градостроительной зоны 07 15 в Курчатовском районе города Челябинска</w:t>
            </w:r>
          </w:p>
        </w:tc>
      </w:tr>
      <w:tr w:rsidR="00BC0B9F">
        <w:tc>
          <w:tcPr>
            <w:tcW w:w="145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ДЕЙСТВУЮЩАЯ РЕДАКЦИЯ</w:t>
            </w:r>
          </w:p>
          <w:p w:rsidR="00BC0B9F" w:rsidRDefault="00BC0B9F">
            <w:pPr>
              <w:pStyle w:val="a9"/>
            </w:pPr>
          </w:p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9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-97155</wp:posOffset>
                  </wp:positionV>
                  <wp:extent cx="8561070" cy="4453890"/>
                  <wp:effectExtent l="0" t="0" r="0" b="0"/>
                  <wp:wrapNone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1070" cy="445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</w:tc>
      </w:tr>
      <w:tr w:rsidR="00BC0B9F">
        <w:tc>
          <w:tcPr>
            <w:tcW w:w="145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 xml:space="preserve">Внесение изменений в решение Челябинской городской Думы от 29.08.2023 № 41/23 «Об утверждении Правил землепользования и </w:t>
            </w:r>
            <w:proofErr w:type="gramStart"/>
            <w:r>
              <w:rPr>
                <w:b/>
                <w:bCs/>
                <w:sz w:val="26"/>
                <w:szCs w:val="26"/>
              </w:rPr>
              <w:t>застройки города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 Челябинска» в части градостроительной зоны 07 15 в Курчатовском районе города Челябинска</w:t>
            </w:r>
          </w:p>
        </w:tc>
      </w:tr>
      <w:tr w:rsidR="00BC0B9F">
        <w:tc>
          <w:tcPr>
            <w:tcW w:w="145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ПРЕДЛАГАЕМАЯ РЕДАКЦИЯ</w:t>
            </w:r>
          </w:p>
        </w:tc>
      </w:tr>
    </w:tbl>
    <w:p w:rsidR="00BC0B9F" w:rsidRDefault="00BC0B9F"/>
    <w:p w:rsidR="00BC0B9F" w:rsidRDefault="00156276"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-24130</wp:posOffset>
            </wp:positionV>
            <wp:extent cx="8909050" cy="442785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p w:rsidR="00BC0B9F" w:rsidRDefault="00BC0B9F"/>
    <w:tbl>
      <w:tblPr>
        <w:tblW w:w="14569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481"/>
        <w:gridCol w:w="7088"/>
      </w:tblGrid>
      <w:tr w:rsidR="00BC0B9F">
        <w:tc>
          <w:tcPr>
            <w:tcW w:w="145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Внесение изменений в решение Челябинской городской Думы от 29.08.2023 № 41/23 «Об утверждении Правил землепользования и </w:t>
            </w:r>
            <w:proofErr w:type="gramStart"/>
            <w:r>
              <w:rPr>
                <w:b/>
                <w:bCs/>
                <w:sz w:val="26"/>
                <w:szCs w:val="26"/>
              </w:rPr>
              <w:t>застройки города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 Челябинска» в части градостроительной зоны 07 30 в Курчатовском районе города Челябинска</w:t>
            </w:r>
          </w:p>
        </w:tc>
      </w:tr>
      <w:tr w:rsidR="00BC0B9F">
        <w:tc>
          <w:tcPr>
            <w:tcW w:w="7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ДЕЙСТВУЮЩАЯ РЕДАКЦИЯ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ПРЕДЛАГАЕМАЯ РЕДАКЦИЯ</w:t>
            </w:r>
          </w:p>
        </w:tc>
      </w:tr>
      <w:tr w:rsidR="00BC0B9F">
        <w:tc>
          <w:tcPr>
            <w:tcW w:w="7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1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7620</wp:posOffset>
                  </wp:positionV>
                  <wp:extent cx="4256405" cy="4645025"/>
                  <wp:effectExtent l="0" t="0" r="0" b="0"/>
                  <wp:wrapNone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405" cy="464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  <w:p w:rsidR="00BC0B9F" w:rsidRDefault="00BC0B9F">
            <w:pPr>
              <w:pStyle w:val="a9"/>
            </w:pP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C0B9F" w:rsidRDefault="00156276">
            <w:pPr>
              <w:pStyle w:val="a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101600</wp:posOffset>
                  </wp:positionV>
                  <wp:extent cx="4206875" cy="4634230"/>
                  <wp:effectExtent l="0" t="0" r="0" b="0"/>
                  <wp:wrapNone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875" cy="463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0B9F" w:rsidRDefault="00BC0B9F" w:rsidP="00FE67DF">
      <w:bookmarkStart w:id="0" w:name="_GoBack"/>
      <w:bookmarkEnd w:id="0"/>
    </w:p>
    <w:p w:rsidR="00BC0B9F" w:rsidRDefault="00BC0B9F"/>
    <w:p w:rsidR="00BC0B9F" w:rsidRDefault="00BC0B9F"/>
    <w:p w:rsidR="00BC0B9F" w:rsidRDefault="00BC0B9F"/>
    <w:p w:rsidR="00BC0B9F" w:rsidRDefault="00BC0B9F">
      <w:pPr>
        <w:spacing w:line="259" w:lineRule="auto"/>
      </w:pPr>
    </w:p>
    <w:sectPr w:rsidR="00BC0B9F">
      <w:pgSz w:w="16838" w:h="11906" w:orient="landscape"/>
      <w:pgMar w:top="567" w:right="1134" w:bottom="851" w:left="1134" w:header="0" w:footer="0" w:gutter="0"/>
      <w:cols w:space="720"/>
      <w:formProt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9F"/>
    <w:rsid w:val="00156276"/>
    <w:rsid w:val="00BC0B9F"/>
    <w:rsid w:val="00FE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after="16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 Unicode MS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 Unicode M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 Unicode MS"/>
    </w:rPr>
  </w:style>
  <w:style w:type="paragraph" w:styleId="a8">
    <w:name w:val="No Spacing"/>
    <w:qFormat/>
    <w:rsid w:val="00567366"/>
    <w:pPr>
      <w:suppressAutoHyphens/>
    </w:pPr>
    <w:rPr>
      <w:rFonts w:cs="Times New Roman"/>
      <w:sz w:val="28"/>
    </w:rPr>
  </w:style>
  <w:style w:type="paragraph" w:customStyle="1" w:styleId="a9">
    <w:name w:val="Содержимое таблицы"/>
    <w:basedOn w:val="a"/>
    <w:qFormat/>
    <w:pPr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  <w:style w:type="table" w:styleId="ab">
    <w:name w:val="Table Grid"/>
    <w:basedOn w:val="a1"/>
    <w:uiPriority w:val="39"/>
    <w:rsid w:val="00567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after="16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 Unicode MS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 Unicode M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 Unicode MS"/>
    </w:rPr>
  </w:style>
  <w:style w:type="paragraph" w:styleId="a8">
    <w:name w:val="No Spacing"/>
    <w:qFormat/>
    <w:rsid w:val="00567366"/>
    <w:pPr>
      <w:suppressAutoHyphens/>
    </w:pPr>
    <w:rPr>
      <w:rFonts w:cs="Times New Roman"/>
      <w:sz w:val="28"/>
    </w:rPr>
  </w:style>
  <w:style w:type="paragraph" w:customStyle="1" w:styleId="a9">
    <w:name w:val="Содержимое таблицы"/>
    <w:basedOn w:val="a"/>
    <w:qFormat/>
    <w:pPr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  <w:style w:type="table" w:styleId="ab">
    <w:name w:val="Table Grid"/>
    <w:basedOn w:val="a1"/>
    <w:uiPriority w:val="39"/>
    <w:rsid w:val="00567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347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Комаристый Сергей Александрович</dc:creator>
  <dc:description/>
  <cp:lastModifiedBy>Elena I. Davydik</cp:lastModifiedBy>
  <cp:revision>8</cp:revision>
  <dcterms:created xsi:type="dcterms:W3CDTF">2024-02-22T10:47:00Z</dcterms:created>
  <dcterms:modified xsi:type="dcterms:W3CDTF">2024-03-20T09:16:00Z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